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C534CD">
        <w:rPr>
          <w:rFonts w:cs="Arial"/>
          <w:b/>
          <w:szCs w:val="24"/>
        </w:rPr>
        <w:t>Luis Potosí, San Luis Potosí, 11</w:t>
      </w:r>
      <w:r w:rsidR="00A66632">
        <w:rPr>
          <w:rFonts w:cs="Arial"/>
          <w:b/>
          <w:szCs w:val="24"/>
        </w:rPr>
        <w:t xml:space="preserve"> </w:t>
      </w:r>
      <w:r w:rsidR="00C534CD">
        <w:rPr>
          <w:rFonts w:cs="Arial"/>
          <w:b/>
          <w:szCs w:val="24"/>
        </w:rPr>
        <w:t xml:space="preserve">once </w:t>
      </w:r>
      <w:r w:rsidR="00CA4118">
        <w:rPr>
          <w:rFonts w:cs="Arial"/>
          <w:b/>
          <w:szCs w:val="24"/>
        </w:rPr>
        <w:t xml:space="preserve">de </w:t>
      </w:r>
      <w:r w:rsidR="0052263B">
        <w:rPr>
          <w:rFonts w:cs="Arial"/>
          <w:b/>
          <w:szCs w:val="24"/>
        </w:rPr>
        <w:t>jul</w:t>
      </w:r>
      <w:r w:rsidR="000C7C00">
        <w:rPr>
          <w:rFonts w:cs="Arial"/>
          <w:b/>
          <w:szCs w:val="24"/>
        </w:rPr>
        <w:t xml:space="preserve">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C534CD">
        <w:rPr>
          <w:rFonts w:cs="Arial"/>
          <w:b/>
          <w:szCs w:val="24"/>
        </w:rPr>
        <w:t>EXTRA</w:t>
      </w:r>
      <w:r w:rsidR="00D55021">
        <w:rPr>
          <w:rFonts w:cs="Arial"/>
          <w:b/>
          <w:szCs w:val="24"/>
        </w:rPr>
        <w:t xml:space="preserve">ORDINARIA DE FECHA </w:t>
      </w:r>
      <w:r w:rsidR="00C534CD">
        <w:rPr>
          <w:rFonts w:cs="Arial"/>
          <w:b/>
          <w:szCs w:val="24"/>
        </w:rPr>
        <w:t xml:space="preserve">11 ONCE </w:t>
      </w:r>
      <w:r w:rsidR="00702EEF">
        <w:rPr>
          <w:rFonts w:cs="Arial"/>
          <w:b/>
          <w:szCs w:val="24"/>
        </w:rPr>
        <w:t xml:space="preserve">DE </w:t>
      </w:r>
      <w:r w:rsidR="0052263B">
        <w:rPr>
          <w:rFonts w:cs="Arial"/>
          <w:b/>
          <w:szCs w:val="24"/>
        </w:rPr>
        <w:t>JUL</w:t>
      </w:r>
      <w:r w:rsidR="000C7C00">
        <w:rPr>
          <w:rFonts w:cs="Arial"/>
          <w:b/>
          <w:szCs w:val="24"/>
        </w:rPr>
        <w:t xml:space="preserve">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C534CD">
        <w:rPr>
          <w:rFonts w:cs="Arial"/>
          <w:szCs w:val="24"/>
        </w:rPr>
        <w:t xml:space="preserve">Vigésima Cuarta </w:t>
      </w:r>
      <w:r w:rsidR="009F3A77">
        <w:rPr>
          <w:rFonts w:cs="Arial"/>
          <w:szCs w:val="24"/>
        </w:rPr>
        <w:t xml:space="preserve">Sesión </w:t>
      </w:r>
      <w:r w:rsidR="00C534CD">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C534CD">
        <w:rPr>
          <w:rFonts w:cs="Arial"/>
          <w:szCs w:val="24"/>
        </w:rPr>
        <w:t>09</w:t>
      </w:r>
      <w:r w:rsidR="006F14AD">
        <w:rPr>
          <w:rFonts w:cs="Arial"/>
          <w:szCs w:val="24"/>
        </w:rPr>
        <w:t>:</w:t>
      </w:r>
      <w:r w:rsidR="00C534CD">
        <w:rPr>
          <w:rFonts w:cs="Arial"/>
          <w:szCs w:val="24"/>
        </w:rPr>
        <w:t>3</w:t>
      </w:r>
      <w:r w:rsidR="00745786">
        <w:rPr>
          <w:rFonts w:cs="Arial"/>
          <w:szCs w:val="24"/>
        </w:rPr>
        <w:t>0</w:t>
      </w:r>
      <w:r w:rsidR="006F14AD" w:rsidRPr="001B4EF3">
        <w:rPr>
          <w:rFonts w:cs="Arial"/>
          <w:szCs w:val="24"/>
        </w:rPr>
        <w:t xml:space="preserve"> horas del día </w:t>
      </w:r>
      <w:r w:rsidR="00C534CD">
        <w:rPr>
          <w:rFonts w:cs="Arial"/>
          <w:szCs w:val="24"/>
        </w:rPr>
        <w:t>11</w:t>
      </w:r>
      <w:r w:rsidR="006F14AD" w:rsidRPr="001B4EF3">
        <w:rPr>
          <w:rFonts w:cs="Arial"/>
          <w:szCs w:val="24"/>
        </w:rPr>
        <w:t xml:space="preserve"> de </w:t>
      </w:r>
      <w:r w:rsidR="000C7C00">
        <w:rPr>
          <w:rFonts w:cs="Arial"/>
          <w:szCs w:val="24"/>
        </w:rPr>
        <w:t>ju</w:t>
      </w:r>
      <w:r>
        <w:rPr>
          <w:rFonts w:cs="Arial"/>
          <w:szCs w:val="24"/>
        </w:rPr>
        <w:t>l</w:t>
      </w:r>
      <w:r w:rsidR="000C7C00">
        <w:rPr>
          <w:rFonts w:cs="Arial"/>
          <w:szCs w:val="24"/>
        </w:rPr>
        <w:t xml:space="preserve">io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C534CD">
        <w:rPr>
          <w:rFonts w:cs="Arial"/>
          <w:szCs w:val="24"/>
        </w:rPr>
        <w:t xml:space="preserve">Vigésima Cuarta </w:t>
      </w:r>
      <w:r w:rsidR="006F14AD">
        <w:rPr>
          <w:rFonts w:cs="Arial"/>
          <w:szCs w:val="24"/>
        </w:rPr>
        <w:t xml:space="preserve">Sesión </w:t>
      </w:r>
      <w:r w:rsidR="00C534CD">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7B17C0" w:rsidRPr="002A23BF" w:rsidRDefault="007B17C0" w:rsidP="007B17C0">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B17C0" w:rsidRDefault="007B17C0" w:rsidP="007B17C0">
      <w:pPr>
        <w:numPr>
          <w:ilvl w:val="0"/>
          <w:numId w:val="1"/>
        </w:numPr>
        <w:tabs>
          <w:tab w:val="clear" w:pos="0"/>
          <w:tab w:val="num" w:pos="284"/>
        </w:tabs>
        <w:suppressAutoHyphens/>
        <w:spacing w:before="240" w:after="120"/>
        <w:ind w:left="928"/>
        <w:jc w:val="both"/>
      </w:pPr>
      <w:r w:rsidRPr="002E22B8">
        <w:t>Lectura y aprobación del orden del día.</w:t>
      </w:r>
    </w:p>
    <w:p w:rsidR="007B17C0" w:rsidRPr="007356AA" w:rsidRDefault="007B17C0" w:rsidP="007B17C0">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memorándum UAD-28/2018, signado por la Jefa de la Unidad de Atención a Denuncias, de fecha 27 de junio de 2018, presentado en la Secretaría de Pleno el 28 de junio de junio de 2018, </w:t>
      </w:r>
      <w:r>
        <w:lastRenderedPageBreak/>
        <w:t xml:space="preserve">dirigido al Pleno de esta Comisión, mediante el cual informa al pleno que en virtud de la carga de trabajo existente en la Unidad de Atención a Denuncias, se hace imprescindible la contratación de una persona que apoye en las labores propias del área, por lo que a efecto de llevar a cabo en tiempo y forma el trámite y resolución de las denuncias por incumplimiento de las obligaciones de transparencia presentadas ante este órgano colegiado, solicita y pone a consideración de ustedes la contratación de la C. Jennifer </w:t>
      </w:r>
      <w:proofErr w:type="spellStart"/>
      <w:r>
        <w:t>Arely</w:t>
      </w:r>
      <w:proofErr w:type="spellEnd"/>
      <w:r>
        <w:t xml:space="preserve"> Gallardo Ramírez, y al efecto anexa el currículum de la persona antes mencionada para su conocimiento. (Anexo 1)</w:t>
      </w:r>
    </w:p>
    <w:p w:rsidR="007B17C0" w:rsidRDefault="007B17C0" w:rsidP="007B17C0">
      <w:pPr>
        <w:numPr>
          <w:ilvl w:val="0"/>
          <w:numId w:val="1"/>
        </w:numPr>
        <w:tabs>
          <w:tab w:val="clear" w:pos="0"/>
          <w:tab w:val="num" w:pos="284"/>
        </w:tabs>
        <w:suppressAutoHyphens/>
        <w:spacing w:before="240" w:after="120"/>
        <w:ind w:left="928"/>
        <w:jc w:val="both"/>
      </w:pPr>
      <w:r w:rsidRPr="0056713A">
        <w:t>Se da cuenta con el</w:t>
      </w:r>
      <w:r>
        <w:t xml:space="preserve"> memorándum ST-SA/075/2018, de fecha 02 de julio de 2018, signado por la Maestra Jessica Carreón </w:t>
      </w:r>
      <w:proofErr w:type="spellStart"/>
      <w:r>
        <w:t>Carrizalez</w:t>
      </w:r>
      <w:proofErr w:type="spellEnd"/>
      <w:r>
        <w:t>, Secretaria Técnica, dirigido al pleno mediante el cual remite el informe relacionado con el Proyecto “Sistema Acércate: Programas y Servicios Públicos para Ti”. (Anexo 2)</w:t>
      </w:r>
    </w:p>
    <w:p w:rsidR="007B17C0" w:rsidRDefault="007B17C0" w:rsidP="007B17C0">
      <w:pPr>
        <w:numPr>
          <w:ilvl w:val="0"/>
          <w:numId w:val="1"/>
        </w:numPr>
        <w:tabs>
          <w:tab w:val="clear" w:pos="0"/>
          <w:tab w:val="num" w:pos="284"/>
        </w:tabs>
        <w:suppressAutoHyphens/>
        <w:spacing w:before="240" w:after="120"/>
        <w:ind w:left="928"/>
        <w:jc w:val="both"/>
      </w:pPr>
      <w:r w:rsidRPr="00C63B03">
        <w:t>Se da cuenta con el oficio CEAC-870/2018, signado por el Notificador Adscrito a esta Comisión, mediante el cual se transcribe el proveído de fecha 25 de junio de 2018, dictado dentro del Recurso de Revisión 129/2017-3, en el que se determinó dar vista al Pleno de esta Comisión, para efecto de que determine respecto del inicio del procedimiento contra la Benemérita y Centenaria Escuela Normal del Estado, en virtud de la violación a las disposiciones aplicables de la Ley de Archivos del Estado. (Anexo 3)</w:t>
      </w:r>
    </w:p>
    <w:p w:rsidR="007B17C0" w:rsidRDefault="007B17C0" w:rsidP="007B17C0">
      <w:pPr>
        <w:numPr>
          <w:ilvl w:val="0"/>
          <w:numId w:val="1"/>
        </w:numPr>
        <w:tabs>
          <w:tab w:val="clear" w:pos="0"/>
          <w:tab w:val="num" w:pos="284"/>
        </w:tabs>
        <w:suppressAutoHyphens/>
        <w:spacing w:before="240" w:after="120"/>
        <w:ind w:left="928"/>
        <w:jc w:val="both"/>
      </w:pPr>
      <w:r>
        <w:t xml:space="preserve">Se da cuenta con el memorándum  DJ-94/2018 signado por el Director Jurídico de esta Comisión, dirigido al Pleno de esta Comisión, mediante el cual solicita la autorización de una abogado externo para que lleve a cabo el desahogo  de una audiencia laboral ante el Tribunal del Trabajo, en virtud de que se fijó una audiencia laboral dentro del periodo vacacional de esta Comisión, por lo que solicita además se autorice al Presidente de este organismo a que expida una carta poder laboral al abogado externo como a los demás abogados que conforman esta institución. (Anexo 4) </w:t>
      </w:r>
    </w:p>
    <w:p w:rsidR="007B17C0" w:rsidRDefault="007B17C0" w:rsidP="007B17C0">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7B17C0" w:rsidRDefault="007B17C0" w:rsidP="007B17C0">
      <w:pPr>
        <w:shd w:val="clear" w:color="auto" w:fill="FFFFFF"/>
        <w:jc w:val="both"/>
        <w:rPr>
          <w:lang w:val="es-MX"/>
        </w:rPr>
      </w:pPr>
      <w:r>
        <w:rPr>
          <w:b/>
          <w:u w:val="single"/>
        </w:rPr>
        <w:t xml:space="preserve">7.1.- </w:t>
      </w:r>
      <w:r w:rsidRPr="002F49D2">
        <w:rPr>
          <w:b/>
          <w:u w:val="single"/>
        </w:rPr>
        <w:t>Seguimiento al acuerdo de pleno número</w:t>
      </w:r>
      <w:r>
        <w:rPr>
          <w:b/>
          <w:u w:val="single"/>
        </w:rPr>
        <w:t xml:space="preserve"> CEGAIP-702/2018.S.E aprobado en la Sesión Extraordinaria de fecha 08 de junio de 2018, </w:t>
      </w:r>
      <w:r>
        <w:t xml:space="preserve">mediante el cual se </w:t>
      </w:r>
      <w:r w:rsidRPr="006A7E37">
        <w:rPr>
          <w:spacing w:val="2"/>
        </w:rPr>
        <w:t>determin</w:t>
      </w:r>
      <w:r>
        <w:rPr>
          <w:spacing w:val="2"/>
        </w:rPr>
        <w:t xml:space="preserve">ó </w:t>
      </w:r>
      <w:r w:rsidRPr="002713D7">
        <w:rPr>
          <w:color w:val="262626"/>
        </w:rPr>
        <w:t>requ</w:t>
      </w:r>
      <w:r>
        <w:rPr>
          <w:color w:val="262626"/>
        </w:rPr>
        <w:t>erir</w:t>
      </w:r>
      <w:r w:rsidRPr="002713D7">
        <w:rPr>
          <w:color w:val="262626"/>
        </w:rPr>
        <w:t xml:space="preserv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 DEIOT-73/2018</w:t>
      </w:r>
      <w:r>
        <w:rPr>
          <w:lang w:val="es-MX"/>
        </w:rPr>
        <w:t xml:space="preserve"> por parte de las ponencias 1, 2 y 3 de esta Comisión.</w:t>
      </w:r>
    </w:p>
    <w:p w:rsidR="007B17C0" w:rsidRDefault="007B17C0" w:rsidP="007B17C0">
      <w:pPr>
        <w:shd w:val="clear" w:color="auto" w:fill="FFFFFF"/>
        <w:jc w:val="both"/>
        <w:rPr>
          <w:lang w:val="es-MX"/>
        </w:rPr>
      </w:pPr>
    </w:p>
    <w:p w:rsidR="007B17C0" w:rsidRDefault="007B17C0" w:rsidP="007B17C0">
      <w:pPr>
        <w:shd w:val="clear" w:color="auto" w:fill="FFFFFF"/>
        <w:jc w:val="both"/>
        <w:rPr>
          <w:lang w:val="es-MX"/>
        </w:rPr>
      </w:pPr>
      <w:r>
        <w:rPr>
          <w:b/>
          <w:u w:val="single"/>
        </w:rPr>
        <w:t xml:space="preserve">7.2.- </w:t>
      </w:r>
      <w:r w:rsidRPr="002F49D2">
        <w:rPr>
          <w:b/>
          <w:u w:val="single"/>
        </w:rPr>
        <w:t>Seguimiento al acuerdo de pleno número</w:t>
      </w:r>
      <w:r>
        <w:rPr>
          <w:b/>
          <w:u w:val="single"/>
        </w:rPr>
        <w:t xml:space="preserve"> CEGAIP-703/2018.S.E aprobado en la Sesión Extraordinaria de fecha 08 de junio de 2018, </w:t>
      </w:r>
      <w:r>
        <w:t xml:space="preserve">mediante el cual se </w:t>
      </w:r>
      <w:r w:rsidRPr="006A7E37">
        <w:rPr>
          <w:spacing w:val="2"/>
        </w:rPr>
        <w:t>determin</w:t>
      </w:r>
      <w:r>
        <w:rPr>
          <w:spacing w:val="2"/>
        </w:rPr>
        <w:t xml:space="preserve">ó </w:t>
      </w:r>
      <w:r w:rsidRPr="002713D7">
        <w:rPr>
          <w:color w:val="262626"/>
        </w:rPr>
        <w:t>requ</w:t>
      </w:r>
      <w:r>
        <w:rPr>
          <w:color w:val="262626"/>
        </w:rPr>
        <w:t>erir</w:t>
      </w:r>
      <w:r w:rsidRPr="002713D7">
        <w:rPr>
          <w:color w:val="262626"/>
        </w:rPr>
        <w:t xml:space="preserv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 DEIOT-7</w:t>
      </w:r>
      <w:r>
        <w:rPr>
          <w:lang w:val="es-MX"/>
        </w:rPr>
        <w:t>4</w:t>
      </w:r>
      <w:r w:rsidRPr="002713D7">
        <w:rPr>
          <w:lang w:val="es-MX"/>
        </w:rPr>
        <w:t>/2018</w:t>
      </w:r>
      <w:r>
        <w:rPr>
          <w:lang w:val="es-MX"/>
        </w:rPr>
        <w:t xml:space="preserve"> por parte de las ponencias 1, 2 y 3 de esta Comisión.</w:t>
      </w:r>
    </w:p>
    <w:p w:rsidR="007B17C0" w:rsidRDefault="007B17C0" w:rsidP="007B17C0">
      <w:pPr>
        <w:spacing w:before="240" w:after="120"/>
        <w:jc w:val="both"/>
      </w:pPr>
      <w:r>
        <w:rPr>
          <w:b/>
          <w:u w:val="single"/>
        </w:rPr>
        <w:lastRenderedPageBreak/>
        <w:t xml:space="preserve">7.3.- </w:t>
      </w:r>
      <w:r w:rsidRPr="002F49D2">
        <w:rPr>
          <w:b/>
          <w:u w:val="single"/>
        </w:rPr>
        <w:t>Seguimiento al acuerdo de pleno número</w:t>
      </w:r>
      <w:r>
        <w:rPr>
          <w:b/>
          <w:u w:val="single"/>
        </w:rPr>
        <w:t xml:space="preserve"> CEGAIP-720/2018.S.E aprobado en la Sesión Extraordinaria de fecha 18 de junio de 2018,</w:t>
      </w:r>
      <w:r w:rsidRPr="00A665E5">
        <w:rPr>
          <w:b/>
        </w:rPr>
        <w:t xml:space="preserve"> </w:t>
      </w:r>
      <w:r>
        <w:t xml:space="preserve">mediante el cual se </w:t>
      </w:r>
      <w:r w:rsidRPr="006A7E37">
        <w:rPr>
          <w:spacing w:val="2"/>
        </w:rPr>
        <w:t>determin</w:t>
      </w:r>
      <w:r>
        <w:rPr>
          <w:spacing w:val="2"/>
        </w:rPr>
        <w:t xml:space="preserve">ó requerir al Licenciado Gabriel Francisco Cortés López, Director de Archivos Encargado del Despacho de los Asuntos del Sistema Estatal de Documentación y Archivo de esta Comisión, a efecto de que informe al Pleno de esta Comisión </w:t>
      </w:r>
      <w:r w:rsidRPr="0083163C">
        <w:t>el estado que guarda el Registro Estatal de Archivos</w:t>
      </w:r>
      <w:r>
        <w:t>, esto en un plazo que no deberá exceder de 03 días contados a partir de la notificación del presente acuerdo.</w:t>
      </w:r>
    </w:p>
    <w:p w:rsidR="007B17C0" w:rsidRDefault="007B17C0" w:rsidP="007B17C0">
      <w:pPr>
        <w:spacing w:before="240" w:after="120"/>
        <w:jc w:val="both"/>
      </w:pPr>
      <w:r w:rsidRPr="00591ABF">
        <w:t xml:space="preserve">Se da cuenta con el memorándum SEDA-DA-029/2018, signado por el Licenciado Gabriel Francisco Cortés López, Director de Archivos de esta Comisión, mediante el cual en atención al acuerdo de pleno arriba citado, informa el estado que guarda el registro Estatal de Archivos. (Anexo </w:t>
      </w:r>
      <w:r>
        <w:t>7</w:t>
      </w:r>
      <w:r w:rsidRPr="00591ABF">
        <w:t>)</w:t>
      </w:r>
    </w:p>
    <w:p w:rsidR="007B17C0" w:rsidRDefault="007B17C0" w:rsidP="007B17C0">
      <w:pPr>
        <w:pStyle w:val="Prrafodelista"/>
        <w:spacing w:before="240" w:after="120"/>
        <w:ind w:left="0"/>
        <w:jc w:val="both"/>
      </w:pPr>
      <w:r>
        <w:rPr>
          <w:b/>
          <w:u w:val="single"/>
        </w:rPr>
        <w:t xml:space="preserve">7.4.- </w:t>
      </w:r>
      <w:r w:rsidRPr="002F49D2">
        <w:rPr>
          <w:b/>
          <w:u w:val="single"/>
        </w:rPr>
        <w:t>Seguimiento al acuerdo de pleno número</w:t>
      </w:r>
      <w:r>
        <w:rPr>
          <w:b/>
          <w:u w:val="single"/>
        </w:rPr>
        <w:t xml:space="preserve"> CEGAIP-723/2018.S.E aprobado en la Sesión Extraordinaria de fecha 18 de junio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w:t>
      </w:r>
      <w:r w:rsidRPr="00683F84">
        <w:rPr>
          <w:spacing w:val="2"/>
          <w:sz w:val="20"/>
          <w:u w:val="single"/>
        </w:rPr>
        <w:t>pleno</w:t>
      </w:r>
      <w:r>
        <w:rPr>
          <w:spacing w:val="2"/>
          <w:sz w:val="20"/>
          <w:u w:val="single"/>
        </w:rPr>
        <w:t xml:space="preserve"> </w:t>
      </w:r>
      <w:r w:rsidRPr="002C0C4F">
        <w:rPr>
          <w:sz w:val="20"/>
          <w:u w:val="single"/>
        </w:rPr>
        <w:t>CEGAIP-184/2018 aprobado en la Sesión Ordinaria de fecha 05 de Junio de 2018,</w:t>
      </w:r>
      <w:r w:rsidRPr="00374CA3">
        <w:rPr>
          <w:b/>
          <w:u w:val="single"/>
        </w:rPr>
        <w:t xml:space="preserve"> </w:t>
      </w:r>
      <w:r>
        <w:rPr>
          <w:spacing w:val="2"/>
          <w:sz w:val="20"/>
          <w:u w:val="single"/>
        </w:rPr>
        <w:t xml:space="preserve"> </w:t>
      </w:r>
      <w:r w:rsidRPr="00683F84">
        <w:rPr>
          <w:sz w:val="20"/>
          <w:u w:val="single"/>
        </w:rPr>
        <w:t>CEGAIP-5</w:t>
      </w:r>
      <w:r>
        <w:rPr>
          <w:sz w:val="20"/>
          <w:u w:val="single"/>
        </w:rPr>
        <w:t>64</w:t>
      </w:r>
      <w:r w:rsidRPr="00683F84">
        <w:rPr>
          <w:sz w:val="20"/>
          <w:u w:val="single"/>
        </w:rPr>
        <w:t>/2018.S.E dictado en la Sesión Extraordinaria de fecha 1</w:t>
      </w:r>
      <w:r>
        <w:rPr>
          <w:sz w:val="20"/>
          <w:u w:val="single"/>
        </w:rPr>
        <w:t>8</w:t>
      </w:r>
      <w:r w:rsidRPr="00683F84">
        <w:rPr>
          <w:sz w:val="20"/>
          <w:u w:val="single"/>
        </w:rPr>
        <w:t xml:space="preserve"> de mayo de 2018,</w:t>
      </w:r>
      <w:r w:rsidRPr="00683F84">
        <w:rPr>
          <w:spacing w:val="2"/>
          <w:sz w:val="20"/>
          <w:u w:val="single"/>
        </w:rPr>
        <w:t xml:space="preserve"> </w:t>
      </w:r>
      <w:r w:rsidRPr="00683F84">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sidRPr="002C2D30">
        <w:t>que  dada la distancia de la fecha de cumplimiento que se les fijó a los sujetos obligados para el cumplimiento del llenado del Registro Estatal de Datos Personales y la fecha en que el Director de Datos Personales informó al Pleno el incumplimiento, se conmin</w:t>
      </w:r>
      <w:r>
        <w:t xml:space="preserve">ó </w:t>
      </w:r>
      <w:r w:rsidRPr="002C2D30">
        <w:t>al Director para que actualice los cumplimientos e incumplimientos respecto al llenado, debiendo entregar dicha actualización a la Secretaría Técnica, misma que dará seguimiento de manera conjunta con el Director de Datos Personales al referido asunto.</w:t>
      </w:r>
      <w:r>
        <w:t xml:space="preserve"> </w:t>
      </w:r>
      <w:r w:rsidRPr="002C2D30">
        <w:t>Lo anterior, en un plazo de 03 días hábiles contados a partir de la notificación del presente acuerdo de Pleno.</w:t>
      </w:r>
    </w:p>
    <w:p w:rsidR="007B17C0" w:rsidRDefault="007B17C0" w:rsidP="007B17C0">
      <w:pPr>
        <w:pStyle w:val="Prrafodelista"/>
        <w:spacing w:before="240" w:after="120"/>
        <w:ind w:left="0"/>
        <w:jc w:val="both"/>
      </w:pPr>
    </w:p>
    <w:p w:rsidR="007B17C0" w:rsidRDefault="007B17C0" w:rsidP="007B17C0">
      <w:pPr>
        <w:pStyle w:val="Prrafodelista"/>
        <w:spacing w:before="240" w:after="120"/>
        <w:ind w:left="0"/>
        <w:jc w:val="both"/>
      </w:pPr>
      <w:r>
        <w:t>Se da cuenta con el memorándum ST/089/2018, signado por la Secretaria Técnica de esta Comisión, presentado en la Secretaría de Pleno el 03 de julio de 2018, mediante el cual informa que en relación al acuerdo de pleno arriba señalado, anexa la respuesta del Director de Datos Personales mediante memorándum DDP/66/2018, documento en el que se enlista a los sujetos obligados que no realizaron registro alguno en el Registro Estatal de Datos Personales, en relación a los trámites y servicios en los que recaban datos personales, y por otro lado, propone el pronunciamiento del H. Pleno de este órgano en relación a las medidas de apremio o sanciones aplicables, o en su caso requerirles nuevamente para el pleno cumplimiento de lo solicitado y, por otro lado expresa que notifica a los nuevos sujetos obligados de los cuales no se tiene constancia alguna de notificación, así como a los que no fueron notificados debido a  fallas del servicio postal mexicano, por lo que la aludida Secretaria Técnica solicita al Pleno se le conmine al Director de Datos Personales a la notificación inmediata de los sujetos obligados que aún no se notifican y se pronuncie ante el proceso para los sujetos obligados que no cumplieron con el llenado del Registro Estatal de Datos Personales. (Anexo 8)</w:t>
      </w:r>
    </w:p>
    <w:p w:rsidR="007B17C0" w:rsidRDefault="007B17C0" w:rsidP="007B17C0">
      <w:pPr>
        <w:pStyle w:val="Prrafodelista"/>
        <w:ind w:left="0"/>
        <w:jc w:val="both"/>
        <w:rPr>
          <w:b/>
        </w:rPr>
      </w:pPr>
    </w:p>
    <w:p w:rsidR="007B17C0" w:rsidRDefault="007B17C0" w:rsidP="007B17C0">
      <w:pPr>
        <w:pStyle w:val="Prrafodelista"/>
        <w:ind w:left="0"/>
        <w:jc w:val="both"/>
      </w:pPr>
      <w:r>
        <w:rPr>
          <w:b/>
          <w:u w:val="single"/>
        </w:rPr>
        <w:t xml:space="preserve">6.5 </w:t>
      </w:r>
      <w:r w:rsidRPr="002F49D2">
        <w:rPr>
          <w:b/>
          <w:u w:val="single"/>
        </w:rPr>
        <w:t>Seguimiento al acuerdo de pleno número</w:t>
      </w:r>
      <w:r>
        <w:rPr>
          <w:b/>
          <w:u w:val="single"/>
        </w:rPr>
        <w:t xml:space="preserve"> CEGAIP-218/2018 aprobado en la Sesión Ordinaria de fecha 03 de julio de 2018, </w:t>
      </w:r>
      <w:r>
        <w:t xml:space="preserve">mediante el cual se </w:t>
      </w:r>
      <w:r w:rsidRPr="006A7E37">
        <w:rPr>
          <w:spacing w:val="2"/>
        </w:rPr>
        <w:t>determin</w:t>
      </w:r>
      <w:r>
        <w:rPr>
          <w:spacing w:val="2"/>
        </w:rPr>
        <w:t xml:space="preserve">ó que respecto del memorándum </w:t>
      </w:r>
      <w:r>
        <w:t xml:space="preserve">ST-081/2018, signado por la Maestra Jessica Carreón Carrizales, mediante el cual presentó el documento diagnóstico de necesidades reales de las 41 comunidades de los cuatro municipios seleccionados respecto del Resultado 1 del Marco Lógico del Sistema Acércate: Programas y </w:t>
      </w:r>
      <w:r>
        <w:lastRenderedPageBreak/>
        <w:t xml:space="preserve">Servicios Públicos y lo sometió para su revisión y aprobación, se tuvo como presentado y </w:t>
      </w:r>
      <w:r w:rsidRPr="0072710A">
        <w:rPr>
          <w:b/>
        </w:rPr>
        <w:t>se someterá a votación en la Sesión de Pleno Extraordinaria de fecha 11 de julio de 2018.</w:t>
      </w:r>
      <w:r>
        <w:rPr>
          <w:b/>
        </w:rPr>
        <w:t xml:space="preserve"> </w:t>
      </w:r>
      <w:r w:rsidRPr="007B2EA7">
        <w:t>(</w:t>
      </w:r>
      <w:r w:rsidRPr="007B2EA7">
        <w:rPr>
          <w:sz w:val="20"/>
        </w:rPr>
        <w:t>El memorándum</w:t>
      </w:r>
      <w:r w:rsidRPr="007B2EA7">
        <w:rPr>
          <w:b/>
          <w:sz w:val="20"/>
        </w:rPr>
        <w:t xml:space="preserve"> </w:t>
      </w:r>
      <w:r w:rsidRPr="007B2EA7">
        <w:rPr>
          <w:sz w:val="20"/>
        </w:rPr>
        <w:t>ST-081/2018, fue entregado a cada Comisionado adjunto al Orden del Día de la Sesión Ordinaria de 03 de julio 2018</w:t>
      </w:r>
      <w:r>
        <w:t>).</w:t>
      </w:r>
    </w:p>
    <w:p w:rsidR="007B17C0" w:rsidRDefault="007B17C0" w:rsidP="007B17C0">
      <w:pPr>
        <w:pStyle w:val="Prrafodelista"/>
        <w:ind w:left="0"/>
        <w:jc w:val="both"/>
      </w:pPr>
    </w:p>
    <w:p w:rsidR="007B17C0" w:rsidRDefault="007B17C0" w:rsidP="007B17C0">
      <w:pPr>
        <w:pStyle w:val="Prrafodelista"/>
        <w:ind w:left="0"/>
        <w:jc w:val="both"/>
        <w:rPr>
          <w:sz w:val="20"/>
        </w:rPr>
      </w:pPr>
      <w:r>
        <w:rPr>
          <w:b/>
          <w:u w:val="single"/>
        </w:rPr>
        <w:t xml:space="preserve">6.6 </w:t>
      </w:r>
      <w:r w:rsidRPr="002F49D2">
        <w:rPr>
          <w:b/>
          <w:u w:val="single"/>
        </w:rPr>
        <w:t>Seguimiento al acuerdo de pleno número</w:t>
      </w:r>
      <w:r>
        <w:rPr>
          <w:b/>
          <w:u w:val="single"/>
        </w:rPr>
        <w:t xml:space="preserve"> CEGAIP-240/2018 aprobado en la Sesión Ordinaria de fecha 03 de julio de 2018, </w:t>
      </w:r>
      <w:r>
        <w:t xml:space="preserve">mediante el cual se </w:t>
      </w:r>
      <w:r w:rsidRPr="006A7E37">
        <w:rPr>
          <w:spacing w:val="2"/>
        </w:rPr>
        <w:t>determin</w:t>
      </w:r>
      <w:r>
        <w:rPr>
          <w:spacing w:val="2"/>
        </w:rPr>
        <w:t xml:space="preserve">ó </w:t>
      </w:r>
      <w:r>
        <w:rPr>
          <w:lang w:val="es-MX"/>
        </w:rPr>
        <w:t xml:space="preserve">tener a la Comisionada Paulina Sánchez Pérez del Pozo por haciendo entrega del proyecto de Modificación al Reglamento Interno de esta Comisión, </w:t>
      </w:r>
      <w:r w:rsidRPr="006B2B95">
        <w:rPr>
          <w:b/>
          <w:lang w:val="es-MX"/>
        </w:rPr>
        <w:t>mismo que se someterá a la consideración del Pleno en la Sesión Extraordinaria de fecha 11 de julio de 2018.</w:t>
      </w:r>
      <w:r>
        <w:rPr>
          <w:b/>
          <w:lang w:val="es-MX"/>
        </w:rPr>
        <w:t xml:space="preserve"> </w:t>
      </w:r>
      <w:r w:rsidRPr="007B2EA7">
        <w:t>(</w:t>
      </w:r>
      <w:r w:rsidRPr="007B2EA7">
        <w:rPr>
          <w:sz w:val="20"/>
        </w:rPr>
        <w:t xml:space="preserve">El </w:t>
      </w:r>
      <w:r>
        <w:rPr>
          <w:sz w:val="20"/>
        </w:rPr>
        <w:t>proyecto de Reglamento</w:t>
      </w:r>
      <w:r w:rsidRPr="007B2EA7">
        <w:rPr>
          <w:b/>
          <w:sz w:val="20"/>
        </w:rPr>
        <w:t xml:space="preserve"> </w:t>
      </w:r>
      <w:r w:rsidRPr="007B2EA7">
        <w:rPr>
          <w:sz w:val="20"/>
        </w:rPr>
        <w:t xml:space="preserve">fue entregado </w:t>
      </w:r>
      <w:r>
        <w:rPr>
          <w:sz w:val="20"/>
        </w:rPr>
        <w:t xml:space="preserve">a los </w:t>
      </w:r>
      <w:r w:rsidRPr="007B2EA7">
        <w:rPr>
          <w:sz w:val="20"/>
        </w:rPr>
        <w:t>Comisionado</w:t>
      </w:r>
      <w:r>
        <w:rPr>
          <w:sz w:val="20"/>
        </w:rPr>
        <w:t>s en las sesiones extraordinaria de 29 de junio de 2018 y Ordinaria de 03 de julio de 2018).</w:t>
      </w:r>
    </w:p>
    <w:p w:rsidR="007B17C0" w:rsidRDefault="007B17C0" w:rsidP="007B17C0">
      <w:pPr>
        <w:pStyle w:val="Prrafodelista"/>
        <w:ind w:left="0"/>
        <w:jc w:val="both"/>
        <w:rPr>
          <w:sz w:val="20"/>
        </w:rPr>
      </w:pPr>
    </w:p>
    <w:p w:rsidR="007B17C0" w:rsidRDefault="007B17C0" w:rsidP="007B17C0">
      <w:pPr>
        <w:pStyle w:val="Prrafodelista"/>
        <w:ind w:left="0"/>
        <w:jc w:val="both"/>
        <w:rPr>
          <w:sz w:val="20"/>
        </w:rPr>
      </w:pPr>
      <w:r>
        <w:rPr>
          <w:b/>
          <w:u w:val="single"/>
        </w:rPr>
        <w:t xml:space="preserve">6.7 </w:t>
      </w:r>
      <w:r w:rsidRPr="002F49D2">
        <w:rPr>
          <w:b/>
          <w:u w:val="single"/>
        </w:rPr>
        <w:t>Seguimiento al acuerdo de pleno número</w:t>
      </w:r>
      <w:r>
        <w:rPr>
          <w:b/>
          <w:u w:val="single"/>
        </w:rPr>
        <w:t xml:space="preserve"> CEGAIP-241/2018 aprobado en la Sesión Ordinaria de fecha 03 de julio de 2018, </w:t>
      </w:r>
      <w:r>
        <w:t xml:space="preserve">mediante el cual se </w:t>
      </w:r>
      <w:r w:rsidRPr="006A7E37">
        <w:rPr>
          <w:spacing w:val="2"/>
        </w:rPr>
        <w:t>determin</w:t>
      </w:r>
      <w:r>
        <w:rPr>
          <w:spacing w:val="2"/>
        </w:rPr>
        <w:t xml:space="preserve">ó </w:t>
      </w:r>
      <w:r>
        <w:rPr>
          <w:lang w:val="es-MX"/>
        </w:rPr>
        <w:t xml:space="preserve">tener a la Comisionada Paulina Sánchez Pérez del Pozo por haciendo entrega una cotización para la elaboración de video animación, mismo que se propone por parte de la Dirección de Capacitación para materia de promoción, </w:t>
      </w:r>
      <w:r w:rsidRPr="003A2A7B">
        <w:rPr>
          <w:b/>
          <w:lang w:val="es-MX"/>
        </w:rPr>
        <w:t>mismo que se someterá a la consideración del Pleno en la Sesión Extraordinaria de fecha 11 de julio de 2018.</w:t>
      </w:r>
      <w:r>
        <w:rPr>
          <w:b/>
          <w:lang w:val="es-MX"/>
        </w:rPr>
        <w:t xml:space="preserve"> </w:t>
      </w:r>
      <w:r w:rsidRPr="007B2EA7">
        <w:t>(</w:t>
      </w:r>
      <w:r>
        <w:rPr>
          <w:sz w:val="20"/>
        </w:rPr>
        <w:t>La cotización</w:t>
      </w:r>
      <w:r w:rsidRPr="007B2EA7">
        <w:rPr>
          <w:b/>
          <w:sz w:val="20"/>
        </w:rPr>
        <w:t xml:space="preserve"> </w:t>
      </w:r>
      <w:r w:rsidRPr="007B2EA7">
        <w:rPr>
          <w:sz w:val="20"/>
        </w:rPr>
        <w:t xml:space="preserve">fue </w:t>
      </w:r>
      <w:proofErr w:type="gramStart"/>
      <w:r w:rsidRPr="007B2EA7">
        <w:rPr>
          <w:sz w:val="20"/>
        </w:rPr>
        <w:t>entregado</w:t>
      </w:r>
      <w:proofErr w:type="gramEnd"/>
      <w:r w:rsidRPr="007B2EA7">
        <w:rPr>
          <w:sz w:val="20"/>
        </w:rPr>
        <w:t xml:space="preserve"> a </w:t>
      </w:r>
      <w:r>
        <w:rPr>
          <w:sz w:val="20"/>
        </w:rPr>
        <w:t>los</w:t>
      </w:r>
      <w:r w:rsidRPr="007B2EA7">
        <w:rPr>
          <w:sz w:val="20"/>
        </w:rPr>
        <w:t xml:space="preserve"> Comisionado</w:t>
      </w:r>
      <w:r>
        <w:rPr>
          <w:sz w:val="20"/>
        </w:rPr>
        <w:t>s en las sesiones extraordinaria de 29 de junio de 2018 y Ordinaria de 03 de julio de 2018).</w:t>
      </w:r>
    </w:p>
    <w:p w:rsidR="007B17C0" w:rsidRDefault="007B17C0" w:rsidP="007B17C0">
      <w:pPr>
        <w:pStyle w:val="Prrafodelista"/>
        <w:ind w:left="0"/>
        <w:jc w:val="both"/>
        <w:rPr>
          <w:sz w:val="20"/>
        </w:rPr>
      </w:pPr>
    </w:p>
    <w:p w:rsidR="007B17C0" w:rsidRDefault="007B17C0" w:rsidP="007B17C0">
      <w:pPr>
        <w:pStyle w:val="Prrafodelista"/>
        <w:spacing w:before="240" w:after="120"/>
        <w:ind w:left="0"/>
        <w:jc w:val="both"/>
        <w:rPr>
          <w:rFonts w:cs="Arial"/>
          <w:b/>
        </w:rPr>
      </w:pPr>
      <w:r>
        <w:rPr>
          <w:b/>
          <w:u w:val="single"/>
        </w:rPr>
        <w:t xml:space="preserve">6.8 </w:t>
      </w:r>
      <w:r w:rsidRPr="002F49D2">
        <w:rPr>
          <w:b/>
          <w:u w:val="single"/>
        </w:rPr>
        <w:t>Seguimiento al acuerdo de pleno número</w:t>
      </w:r>
      <w:r>
        <w:rPr>
          <w:b/>
          <w:u w:val="single"/>
        </w:rPr>
        <w:t xml:space="preserve"> CEGAIP-242/2018 aprobado en la Sesión Ordinaria de fecha 03 de julio de 2018, </w:t>
      </w:r>
      <w:r>
        <w:t xml:space="preserve">mediante el cual se </w:t>
      </w:r>
      <w:r w:rsidRPr="006A7E37">
        <w:rPr>
          <w:spacing w:val="2"/>
        </w:rPr>
        <w:t>determin</w:t>
      </w:r>
      <w:r>
        <w:rPr>
          <w:spacing w:val="2"/>
        </w:rPr>
        <w:t xml:space="preserve">ó </w:t>
      </w:r>
      <w:r>
        <w:rPr>
          <w:lang w:val="es-MX"/>
        </w:rPr>
        <w:t xml:space="preserve">requerir al Licenciado José Antonio Fernández Ponce, Director de Capacitación, a efecto de que cumpla de manera inmediata el acuerdo de Pleno </w:t>
      </w:r>
      <w:r w:rsidRPr="0058791D">
        <w:rPr>
          <w:b/>
        </w:rPr>
        <w:t>712/2018. S.E.</w:t>
      </w:r>
      <w:r w:rsidRPr="0058791D">
        <w:t xml:space="preserve"> emitido en la </w:t>
      </w:r>
      <w:r w:rsidRPr="0058791D">
        <w:rPr>
          <w:b/>
          <w:u w:val="single"/>
        </w:rPr>
        <w:t>Sesión Extraordinaria de Consejo de fecha 15 de junio de 2018</w:t>
      </w:r>
      <w:r>
        <w:rPr>
          <w:b/>
          <w:u w:val="single"/>
        </w:rPr>
        <w:t xml:space="preserve"> </w:t>
      </w:r>
      <w:r w:rsidRPr="00416EF2">
        <w:rPr>
          <w:sz w:val="20"/>
        </w:rPr>
        <w:t>(</w:t>
      </w:r>
      <w:r>
        <w:rPr>
          <w:sz w:val="20"/>
        </w:rPr>
        <w:t>I</w:t>
      </w:r>
      <w:r w:rsidRPr="00416EF2">
        <w:rPr>
          <w:sz w:val="20"/>
        </w:rPr>
        <w:t>nforme en</w:t>
      </w:r>
      <w:r>
        <w:rPr>
          <w:sz w:val="20"/>
        </w:rPr>
        <w:t xml:space="preserve"> </w:t>
      </w:r>
      <w:r w:rsidRPr="00416EF2">
        <w:rPr>
          <w:sz w:val="20"/>
        </w:rPr>
        <w:t>materia educativa, ejecución del plan para instalación del Stand en Feria Nacional Potosina y presentación del Programa Operativo Anual)</w:t>
      </w:r>
      <w:r>
        <w:rPr>
          <w:sz w:val="20"/>
        </w:rPr>
        <w:t>, e</w:t>
      </w:r>
      <w:r>
        <w:t xml:space="preserve">n la inteligencia que deberá realizar dicho cumplimiento en coordinación con la Secretaria Técnica, de conformidad con el artículo 34 fracciones I y II, 38 fracción XIV y demás relativos del Reglamento Interior, </w:t>
      </w:r>
      <w:r w:rsidRPr="00416EF2">
        <w:rPr>
          <w:b/>
        </w:rPr>
        <w:t>d</w:t>
      </w:r>
      <w:r w:rsidRPr="00416EF2">
        <w:rPr>
          <w:rFonts w:cs="Arial"/>
          <w:b/>
        </w:rPr>
        <w:t>ebiendo informar los avances llevados a cabo en la Sesión Extraordinaria de fecha 11 de julio 2018.</w:t>
      </w:r>
    </w:p>
    <w:p w:rsidR="007B17C0" w:rsidRPr="004F3D43" w:rsidRDefault="007B17C0" w:rsidP="007B17C0">
      <w:pPr>
        <w:pStyle w:val="Prrafodelista"/>
        <w:spacing w:before="240" w:after="120"/>
        <w:ind w:left="0"/>
        <w:jc w:val="both"/>
        <w:rPr>
          <w:rFonts w:cs="Arial"/>
          <w:u w:val="single"/>
        </w:rPr>
      </w:pPr>
    </w:p>
    <w:p w:rsidR="007B17C0" w:rsidRPr="00C257CB" w:rsidRDefault="007B17C0" w:rsidP="007B17C0">
      <w:pPr>
        <w:numPr>
          <w:ilvl w:val="0"/>
          <w:numId w:val="1"/>
        </w:numPr>
        <w:tabs>
          <w:tab w:val="clear" w:pos="0"/>
        </w:tabs>
        <w:suppressAutoHyphens/>
        <w:ind w:left="928"/>
        <w:jc w:val="both"/>
        <w:rPr>
          <w:rFonts w:eastAsia="Arial Unicode MS" w:cs="Arial Unicode MS"/>
          <w:b/>
          <w:u w:val="single"/>
          <w:lang w:eastAsia="es-ES"/>
        </w:rPr>
      </w:pPr>
      <w:r w:rsidRPr="00C257CB">
        <w:rPr>
          <w:rFonts w:eastAsia="Arial Unicode MS" w:cs="Arial Unicode MS"/>
          <w:b/>
          <w:u w:val="single"/>
          <w:lang w:eastAsia="es-ES"/>
        </w:rPr>
        <w:t>PROPUESTA PARA LA APLICACIÓN DE MEDIDAS DE APREMIO EN LOS RECURSOS DE REVISIÓN DE LA PONENCIA 1</w:t>
      </w:r>
    </w:p>
    <w:p w:rsidR="007B17C0" w:rsidRPr="00C257CB" w:rsidRDefault="007B17C0" w:rsidP="007B17C0">
      <w:pPr>
        <w:ind w:left="928"/>
        <w:jc w:val="both"/>
        <w:rPr>
          <w:rFonts w:eastAsia="Arial Unicode MS" w:cs="Arial Unicode MS"/>
          <w:b/>
          <w:u w:val="single"/>
          <w:lang w:eastAsia="es-ES"/>
        </w:rPr>
      </w:pPr>
    </w:p>
    <w:p w:rsidR="007B17C0" w:rsidRPr="00C257CB" w:rsidRDefault="007B17C0" w:rsidP="007B17C0">
      <w:pPr>
        <w:jc w:val="both"/>
        <w:rPr>
          <w:rFonts w:eastAsia="Arial Unicode MS" w:cs="Arial Unicode MS"/>
          <w:b/>
          <w:u w:val="single"/>
          <w:lang w:eastAsia="es-ES"/>
        </w:rPr>
      </w:pPr>
    </w:p>
    <w:p w:rsidR="007B17C0" w:rsidRPr="00C257CB" w:rsidRDefault="007B17C0" w:rsidP="007B17C0">
      <w:pPr>
        <w:jc w:val="both"/>
        <w:rPr>
          <w:rFonts w:eastAsia="Arial Unicode MS" w:cs="Arial Unicode MS"/>
          <w:b/>
          <w:u w:val="single"/>
          <w:lang w:eastAsia="es-ES"/>
        </w:rPr>
      </w:pPr>
      <w:r w:rsidRPr="00C257CB">
        <w:rPr>
          <w:rFonts w:eastAsia="Arial Unicode MS" w:cs="Arial Unicode MS"/>
          <w:b/>
          <w:u w:val="single"/>
          <w:lang w:eastAsia="es-ES"/>
        </w:rPr>
        <w:t>8.1.- PROPUESTA PARA LA APLICACIÓN DE MEDIDA DE APREMIO POR PRIMERA OCASIÓN, EN CONTRA DEL PRESIDENTE MUNICIPAL Y TITULAR DE LA UNIDAD DE TRANSPARENCIA, EN LOS SIGUIENTES RECURSOS DE REVISIÓN DE LA PONENCIA 1:</w:t>
      </w:r>
    </w:p>
    <w:p w:rsidR="007B17C0" w:rsidRPr="00C257CB" w:rsidRDefault="007B17C0" w:rsidP="007B17C0">
      <w:pPr>
        <w:jc w:val="both"/>
        <w:rPr>
          <w:rFonts w:eastAsia="Arial Unicode MS" w:cs="Arial Unicode MS"/>
          <w:b/>
          <w:u w:val="single"/>
          <w:lang w:eastAsia="es-ES"/>
        </w:rPr>
      </w:pPr>
    </w:p>
    <w:p w:rsidR="007B17C0" w:rsidRPr="00C257CB" w:rsidRDefault="007B17C0" w:rsidP="007B17C0">
      <w:pPr>
        <w:jc w:val="both"/>
        <w:rPr>
          <w:rFonts w:eastAsia="Arial Unicode MS" w:cs="Arial Unicode MS"/>
          <w:b/>
          <w:u w:val="single"/>
          <w:lang w:eastAsia="es-ES"/>
        </w:rPr>
      </w:pPr>
    </w:p>
    <w:p w:rsidR="007B17C0" w:rsidRPr="00C257CB" w:rsidRDefault="007B17C0" w:rsidP="007B17C0">
      <w:pPr>
        <w:jc w:val="both"/>
        <w:rPr>
          <w:rFonts w:eastAsia="Arial Unicode MS" w:cs="Arial Unicode MS"/>
          <w:b/>
          <w:u w:val="single"/>
          <w:lang w:eastAsia="es-ES"/>
        </w:rPr>
      </w:pPr>
      <w:r w:rsidRPr="00C257CB">
        <w:rPr>
          <w:rFonts w:eastAsia="Arial Unicode MS" w:cs="Arial Unicode MS"/>
          <w:b/>
          <w:u w:val="single"/>
          <w:lang w:eastAsia="es-ES"/>
        </w:rPr>
        <w:t>RR-275/2016-1 PLATAFORMA</w:t>
      </w:r>
    </w:p>
    <w:p w:rsidR="007B17C0" w:rsidRPr="00C257CB" w:rsidRDefault="007B17C0" w:rsidP="007B17C0">
      <w:pPr>
        <w:pStyle w:val="corte4fondo"/>
        <w:spacing w:line="276" w:lineRule="auto"/>
        <w:ind w:firstLine="0"/>
        <w:rPr>
          <w:rFonts w:cs="Arial"/>
          <w:bCs/>
          <w:sz w:val="24"/>
          <w:szCs w:val="24"/>
        </w:rPr>
      </w:pPr>
    </w:p>
    <w:p w:rsidR="007B17C0" w:rsidRDefault="007B17C0" w:rsidP="007B17C0">
      <w:pPr>
        <w:jc w:val="both"/>
        <w:rPr>
          <w:rFonts w:eastAsia="Arial Unicode MS" w:cs="Arial Unicode MS"/>
          <w:lang w:eastAsia="es-ES"/>
        </w:rPr>
      </w:pPr>
      <w:r w:rsidRPr="00C257CB">
        <w:rPr>
          <w:rFonts w:eastAsia="Arial Unicode MS" w:cs="Arial Unicode MS"/>
          <w:lang w:eastAsia="es-ES"/>
        </w:rPr>
        <w:t xml:space="preserve">Se da cuenta con el oficio ALT-1300/2018, signado por el Notificador de esta Comisión, mediante el cual se transcribe el proveído de 20 de junio de 2018, dictado dentro del expediente </w:t>
      </w:r>
      <w:r w:rsidRPr="00C257CB">
        <w:rPr>
          <w:rFonts w:eastAsia="Arial Unicode MS" w:cs="Arial Unicode MS"/>
          <w:b/>
          <w:lang w:eastAsia="es-ES"/>
        </w:rPr>
        <w:t>RR-275/2016-1</w:t>
      </w:r>
      <w:r w:rsidRPr="00C257CB">
        <w:rPr>
          <w:rFonts w:eastAsia="Arial Unicode MS" w:cs="Arial Unicode MS"/>
          <w:lang w:eastAsia="es-ES"/>
        </w:rPr>
        <w:t xml:space="preserve">, mediante el cual en su parte final se ordenó dar vista al Pleno de este Órgano Garante para que determine si resulta procedente el inicio del procedimiento para la imposición de medida de apremio correspondiente  en el artículo 190, fracción II, en contra del Presidente Municipal </w:t>
      </w:r>
      <w:r w:rsidRPr="00C257CB">
        <w:rPr>
          <w:rFonts w:eastAsia="Arial Unicode MS" w:cs="Arial Unicode MS"/>
          <w:lang w:eastAsia="es-ES"/>
        </w:rPr>
        <w:lastRenderedPageBreak/>
        <w:t>y Titular de la Unidad de Transparencia (Ayuntamiento de Cerro de San Pedro, San Luis Potosí). (Anexo 9)</w:t>
      </w:r>
    </w:p>
    <w:p w:rsidR="007B17C0" w:rsidRDefault="007B17C0" w:rsidP="007B17C0">
      <w:pPr>
        <w:jc w:val="both"/>
        <w:rPr>
          <w:rFonts w:eastAsia="Arial Unicode MS" w:cs="Arial Unicode MS"/>
          <w:lang w:eastAsia="es-ES"/>
        </w:rPr>
      </w:pPr>
    </w:p>
    <w:p w:rsidR="007B17C0" w:rsidRPr="005D5432" w:rsidRDefault="007B17C0" w:rsidP="007B17C0">
      <w:pPr>
        <w:jc w:val="both"/>
        <w:rPr>
          <w:rFonts w:eastAsia="Arial Unicode MS" w:cs="Arial Unicode MS"/>
          <w:b/>
          <w:u w:val="single"/>
          <w:lang w:eastAsia="es-ES"/>
        </w:rPr>
      </w:pPr>
      <w:r w:rsidRPr="005D5432">
        <w:rPr>
          <w:rFonts w:eastAsia="Arial Unicode MS" w:cs="Arial Unicode MS"/>
          <w:b/>
          <w:u w:val="single"/>
          <w:lang w:eastAsia="es-ES"/>
        </w:rPr>
        <w:t>RR-061/2017-1 PLATAFORMA</w:t>
      </w:r>
    </w:p>
    <w:p w:rsidR="007B17C0" w:rsidRPr="005D5432" w:rsidRDefault="007B17C0" w:rsidP="007B17C0">
      <w:pPr>
        <w:pStyle w:val="corte4fondo"/>
        <w:spacing w:line="276" w:lineRule="auto"/>
        <w:ind w:firstLine="0"/>
        <w:rPr>
          <w:rFonts w:cs="Arial"/>
          <w:bCs/>
          <w:sz w:val="24"/>
          <w:szCs w:val="24"/>
        </w:rPr>
      </w:pPr>
    </w:p>
    <w:p w:rsidR="007B17C0" w:rsidRDefault="007B17C0" w:rsidP="007B17C0">
      <w:pPr>
        <w:jc w:val="both"/>
        <w:rPr>
          <w:rFonts w:eastAsia="Arial Unicode MS" w:cs="Arial Unicode MS"/>
          <w:highlight w:val="yellow"/>
          <w:lang w:eastAsia="es-ES"/>
        </w:rPr>
      </w:pPr>
      <w:r w:rsidRPr="005D5432">
        <w:rPr>
          <w:rFonts w:eastAsia="Arial Unicode MS" w:cs="Arial Unicode MS"/>
          <w:lang w:eastAsia="es-ES"/>
        </w:rPr>
        <w:t xml:space="preserve">Se da cuenta con el oficio ALT-1299/2018, signado por el Notificador de esta Comisión, mediante el cual se transcribe el proveído de 20 de junio de 2018, dictado dentro del expediente </w:t>
      </w:r>
      <w:r w:rsidRPr="005D5432">
        <w:rPr>
          <w:rFonts w:eastAsia="Arial Unicode MS" w:cs="Arial Unicode MS"/>
          <w:b/>
          <w:lang w:eastAsia="es-ES"/>
        </w:rPr>
        <w:t>RR-061/2017-1</w:t>
      </w:r>
      <w:r w:rsidRPr="005D5432">
        <w:rPr>
          <w:rFonts w:eastAsia="Arial Unicode MS" w:cs="Arial Unicode MS"/>
          <w:lang w:eastAsia="es-ES"/>
        </w:rPr>
        <w:t>, mediante el cual en su parte final se ordenó dar vista al Pleno de este Órgano Garante para que determine si resulta procedente el inicio del procedimiento para la imposición de medida de apremio correspondiente  en el artículo 190, fracción II,  en contra del Presidente Municipal y Titular de la Unidad de Transparencia (Ayuntamiento de Cerro de San Pedro, San Luis Potosí). (Anexo 10)</w:t>
      </w:r>
    </w:p>
    <w:p w:rsidR="007B17C0" w:rsidRPr="000C70C6" w:rsidRDefault="007B17C0" w:rsidP="007B17C0">
      <w:pPr>
        <w:numPr>
          <w:ilvl w:val="0"/>
          <w:numId w:val="1"/>
        </w:numPr>
        <w:tabs>
          <w:tab w:val="clear" w:pos="0"/>
          <w:tab w:val="num" w:pos="284"/>
        </w:tabs>
        <w:suppressAutoHyphens/>
        <w:spacing w:before="240" w:after="120"/>
        <w:ind w:left="928"/>
        <w:jc w:val="both"/>
      </w:pPr>
      <w:r w:rsidRPr="000C70C6">
        <w:t>Análisis y aprobación en su caso de los proyectos de resolución relativos a los expedientes:</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PONENCIA 1</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PRESENTADOS POR PRIMERA OCASIÓN</w:t>
      </w:r>
    </w:p>
    <w:p w:rsidR="007B17C0" w:rsidRPr="000C70C6" w:rsidRDefault="007B17C0" w:rsidP="007B17C0">
      <w:pPr>
        <w:jc w:val="both"/>
        <w:rPr>
          <w:rFonts w:eastAsia="Arial Unicode MS"/>
          <w:b/>
          <w:u w:val="single"/>
        </w:rPr>
      </w:pPr>
    </w:p>
    <w:p w:rsidR="007B17C0" w:rsidRDefault="007B17C0" w:rsidP="007B17C0">
      <w:pPr>
        <w:shd w:val="clear" w:color="auto" w:fill="FFFFFF"/>
        <w:jc w:val="both"/>
        <w:textAlignment w:val="baseline"/>
        <w:rPr>
          <w:color w:val="000000"/>
          <w:lang w:val="es-MX"/>
        </w:rPr>
      </w:pPr>
      <w:r w:rsidRPr="000C70C6">
        <w:rPr>
          <w:b/>
          <w:bCs/>
          <w:color w:val="000000"/>
          <w:lang w:val="es-MX"/>
        </w:rPr>
        <w:t>RR-298/2018-1 PLATAFORMA.-</w:t>
      </w:r>
      <w:r w:rsidRPr="000C70C6">
        <w:rPr>
          <w:color w:val="000000"/>
          <w:lang w:val="es-MX"/>
        </w:rPr>
        <w:t> RELATIVO AL RECURSO DE REVISIÓN INTERPUESTO CONTRA ACTOS DEL H. AYUNTAMIENTO DE CIUDAD DEL MAÍZ, POR CONDUCTO DE SU TITULAR Y DE SU TITULAR DE LA UNIDAD DE TRANSPARENCIA. PONENTE ALEJANDRO LAFUENTE TORRES.</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RR-304/2018-1 PLATAFORMA.-</w:t>
      </w:r>
      <w:r w:rsidRPr="000C70C6">
        <w:rPr>
          <w:color w:val="000000"/>
          <w:lang w:val="es-MX"/>
        </w:rPr>
        <w:t> </w:t>
      </w:r>
      <w:r w:rsidRPr="000C70C6">
        <w:rPr>
          <w:color w:val="000000"/>
          <w:bdr w:val="none" w:sz="0" w:space="0" w:color="auto" w:frame="1"/>
          <w:lang w:val="es-MX"/>
        </w:rPr>
        <w:t>RELATIVO AL RECURSO DE REVISIÓN INTERPUESTO CONTRA ACTOS DEL </w:t>
      </w:r>
      <w:r w:rsidRPr="000C70C6">
        <w:rPr>
          <w:color w:val="000000"/>
          <w:lang w:val="es-MX"/>
        </w:rPr>
        <w:t>AYUNTAMIENTO DE VILLA DE ARISTA, POR CONDUCTO DE SU TITULAR, DEL TITULAR DE LA UNIDAD DE TRANSPARENCIA Y DEL TITULAR DE LA TESORERÍA MUNICIPAL. PONENTE ALEJANDRO LAFUENTE TORRES.</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RR-310/2018-1 PLATAFORMA.-</w:t>
      </w:r>
      <w:r w:rsidRPr="000C70C6">
        <w:rPr>
          <w:color w:val="000000"/>
          <w:lang w:val="es-MX"/>
        </w:rPr>
        <w:t> </w:t>
      </w:r>
      <w:r w:rsidRPr="000C70C6">
        <w:rPr>
          <w:color w:val="000000"/>
          <w:bdr w:val="none" w:sz="0" w:space="0" w:color="auto" w:frame="1"/>
          <w:lang w:val="es-MX"/>
        </w:rPr>
        <w:t>RELATIVO AL RECURSO DE REVISIÓN INTERPUESTO CONTRA ACTOS DEL </w:t>
      </w:r>
      <w:r w:rsidRPr="000C70C6">
        <w:rPr>
          <w:color w:val="000000"/>
          <w:lang w:val="es-MX"/>
        </w:rPr>
        <w:t>AYUNTAMIENTO DE SAN LUIS POTOSÍ, POR CONDUCTO DE SU TITULAR, DEL TITULAR DE LA UNIDAD DE TRANSPARENCIA, DIRECTOR DE ADMINISTRACIÓN, PLANEACIÓN Y FINANZAS Y DEL OFICIAL MAYOR. PONENTE ALEJANDRO LAFUENTE TORRES.</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RR-313/2018-1 PLATAFORMA.- </w:t>
      </w:r>
      <w:r w:rsidRPr="000C70C6">
        <w:rPr>
          <w:color w:val="000000"/>
          <w:bdr w:val="none" w:sz="0" w:space="0" w:color="auto" w:frame="1"/>
          <w:lang w:val="es-MX"/>
        </w:rPr>
        <w:t>RELATIVO AL RECURSO DE REVISIÓN INTERPUESTO CONTRA ACTOS DE LA </w:t>
      </w:r>
      <w:r w:rsidRPr="000C70C6">
        <w:rPr>
          <w:color w:val="000000"/>
          <w:lang w:val="es-MX"/>
        </w:rPr>
        <w:t>SECRETARÍA DE FINANZAS, POR CONDUCTO DE SU TITULAR Y DEL TITULAR DE LA UNIDAD DE TRANSPARENCIA. PONENTE ALEJANDRO LAFUENTE TORRES.</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RR-316/2018-1 PLATAFORMA.-</w:t>
      </w:r>
      <w:r w:rsidRPr="000C70C6">
        <w:rPr>
          <w:color w:val="000000"/>
          <w:lang w:val="es-MX"/>
        </w:rPr>
        <w:t> R</w:t>
      </w:r>
      <w:r w:rsidRPr="000C70C6">
        <w:rPr>
          <w:color w:val="000000"/>
          <w:bdr w:val="none" w:sz="0" w:space="0" w:color="auto" w:frame="1"/>
          <w:lang w:val="es-MX"/>
        </w:rPr>
        <w:t>ELATIVO AL RECURSO DE REVISIÓN INTERPUESTO CONTRA ACTOS DE LA </w:t>
      </w:r>
      <w:r w:rsidRPr="000C70C6">
        <w:rPr>
          <w:color w:val="000000"/>
          <w:lang w:val="es-MX"/>
        </w:rPr>
        <w:t>SECRETARÍA DE FINANZAS, POR CONDUCTO DE SU TITULAR Y DEL TITULAR DE LA UNIDAD DE TRANSPARENCIA. PONENTE ALEJANDRO LAFUENTE TORRES.</w:t>
      </w:r>
    </w:p>
    <w:p w:rsidR="007B17C0" w:rsidRPr="000C70C6" w:rsidRDefault="007B17C0" w:rsidP="007B17C0">
      <w:pPr>
        <w:shd w:val="clear" w:color="auto" w:fill="FFFFFF"/>
        <w:jc w:val="both"/>
        <w:textAlignment w:val="baseline"/>
        <w:rPr>
          <w:color w:val="000000"/>
          <w:lang w:val="es-MX"/>
        </w:rPr>
      </w:pPr>
    </w:p>
    <w:p w:rsidR="007B17C0" w:rsidRDefault="007B17C0" w:rsidP="007B17C0">
      <w:pPr>
        <w:shd w:val="clear" w:color="auto" w:fill="FFFFFF"/>
        <w:jc w:val="both"/>
        <w:textAlignment w:val="baseline"/>
        <w:rPr>
          <w:color w:val="000000"/>
          <w:lang w:val="es-MX"/>
        </w:rPr>
      </w:pPr>
      <w:r w:rsidRPr="000C70C6">
        <w:rPr>
          <w:b/>
          <w:bCs/>
          <w:caps/>
          <w:color w:val="000000"/>
          <w:bdr w:val="none" w:sz="0" w:space="0" w:color="auto" w:frame="1"/>
          <w:lang w:val="es-MX"/>
        </w:rPr>
        <w:t>RR-</w:t>
      </w:r>
      <w:r w:rsidRPr="000C70C6">
        <w:rPr>
          <w:b/>
          <w:bCs/>
          <w:caps/>
          <w:color w:val="000000"/>
          <w:bdr w:val="none" w:sz="0" w:space="0" w:color="auto" w:frame="1"/>
          <w:lang/>
        </w:rPr>
        <w:t>397/201</w:t>
      </w:r>
      <w:r w:rsidRPr="000C70C6">
        <w:rPr>
          <w:b/>
          <w:bCs/>
          <w:caps/>
          <w:color w:val="000000"/>
          <w:bdr w:val="none" w:sz="0" w:space="0" w:color="auto" w:frame="1"/>
          <w:lang w:val="es-MX"/>
        </w:rPr>
        <w:t>8</w:t>
      </w:r>
      <w:r w:rsidRPr="000C70C6">
        <w:rPr>
          <w:b/>
          <w:bCs/>
          <w:caps/>
          <w:color w:val="000000"/>
          <w:bdr w:val="none" w:sz="0" w:space="0" w:color="auto" w:frame="1"/>
          <w:lang/>
        </w:rPr>
        <w:t>-1 </w:t>
      </w:r>
      <w:r w:rsidRPr="000C70C6">
        <w:rPr>
          <w:caps/>
          <w:color w:val="000000"/>
          <w:bdr w:val="none" w:sz="0" w:space="0" w:color="auto" w:frame="1"/>
          <w:lang/>
        </w:rPr>
        <w:t>RELATIVO AL RECURSO DE REVISIÓN INTERPUESTO CONTRA LA SECRETARIA DE CULTURA. </w:t>
      </w:r>
      <w:r w:rsidRPr="000C70C6">
        <w:rPr>
          <w:caps/>
          <w:color w:val="000000"/>
          <w:bdr w:val="none" w:sz="0" w:space="0" w:color="auto" w:frame="1"/>
          <w:lang w:val="es-MX"/>
        </w:rPr>
        <w:t> </w:t>
      </w:r>
      <w:r w:rsidRPr="000C70C6">
        <w:rPr>
          <w:color w:val="000000"/>
          <w:lang w:val="es-MX"/>
        </w:rPr>
        <w:t>PONENTE ALEJANDRO LAFUENTE TORRES.</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aps/>
          <w:color w:val="000000"/>
          <w:bdr w:val="none" w:sz="0" w:space="0" w:color="auto" w:frame="1"/>
          <w:shd w:val="clear" w:color="auto" w:fill="FFFFFF"/>
          <w:lang w:val="es-MX"/>
        </w:rPr>
        <w:lastRenderedPageBreak/>
        <w:t>RR-</w:t>
      </w:r>
      <w:r w:rsidRPr="000C70C6">
        <w:rPr>
          <w:b/>
          <w:bCs/>
          <w:caps/>
          <w:color w:val="000000"/>
          <w:bdr w:val="none" w:sz="0" w:space="0" w:color="auto" w:frame="1"/>
          <w:shd w:val="clear" w:color="auto" w:fill="FFFFFF"/>
          <w:lang/>
        </w:rPr>
        <w:t>412/201</w:t>
      </w:r>
      <w:r w:rsidRPr="000C70C6">
        <w:rPr>
          <w:b/>
          <w:bCs/>
          <w:caps/>
          <w:color w:val="000000"/>
          <w:bdr w:val="none" w:sz="0" w:space="0" w:color="auto" w:frame="1"/>
          <w:shd w:val="clear" w:color="auto" w:fill="FFFFFF"/>
          <w:lang w:val="es-MX"/>
        </w:rPr>
        <w:t>8</w:t>
      </w:r>
      <w:r w:rsidRPr="000C70C6">
        <w:rPr>
          <w:b/>
          <w:bCs/>
          <w:caps/>
          <w:color w:val="000000"/>
          <w:bdr w:val="none" w:sz="0" w:space="0" w:color="auto" w:frame="1"/>
          <w:shd w:val="clear" w:color="auto" w:fill="FFFFFF"/>
          <w:lang/>
        </w:rPr>
        <w:t>-1 </w:t>
      </w:r>
      <w:r w:rsidRPr="000C70C6">
        <w:rPr>
          <w:caps/>
          <w:color w:val="000000"/>
          <w:bdr w:val="none" w:sz="0" w:space="0" w:color="auto" w:frame="1"/>
          <w:shd w:val="clear" w:color="auto" w:fill="FFFFFF"/>
          <w:lang/>
        </w:rPr>
        <w:t>RELATIVO AL RECURSO DE REVISIÓN INTERPUESTO CONTRA LA UNIVERSIDAD AUTÓNOMA DE SAN LUIS POTOSÍ.</w:t>
      </w:r>
      <w:r w:rsidRPr="000C70C6">
        <w:rPr>
          <w:caps/>
          <w:color w:val="000000"/>
          <w:bdr w:val="none" w:sz="0" w:space="0" w:color="auto" w:frame="1"/>
          <w:shd w:val="clear" w:color="auto" w:fill="FFFFFF"/>
          <w:lang w:val="es-MX"/>
        </w:rPr>
        <w:t xml:space="preserve"> </w:t>
      </w:r>
      <w:r w:rsidRPr="000C70C6">
        <w:rPr>
          <w:color w:val="000000"/>
          <w:lang w:val="es-MX"/>
        </w:rPr>
        <w:t>PONENTE ALEJANDRO LAFUENTE TORRES.</w:t>
      </w:r>
    </w:p>
    <w:p w:rsidR="007B17C0" w:rsidRPr="000C70C6" w:rsidRDefault="007B17C0" w:rsidP="007B17C0">
      <w:pPr>
        <w:shd w:val="clear" w:color="auto" w:fill="FFFFFF"/>
        <w:textAlignment w:val="baseline"/>
        <w:rPr>
          <w:rFonts w:ascii="Segoe UI" w:hAnsi="Segoe UI" w:cs="Segoe UI"/>
          <w:color w:val="212121"/>
          <w:sz w:val="23"/>
          <w:szCs w:val="23"/>
          <w:lang w:val="es-MX"/>
        </w:rPr>
      </w:pPr>
    </w:p>
    <w:p w:rsidR="007B17C0" w:rsidRPr="000C70C6" w:rsidRDefault="007B17C0" w:rsidP="007B17C0">
      <w:pPr>
        <w:jc w:val="both"/>
        <w:rPr>
          <w:rFonts w:eastAsia="Arial Unicode MS"/>
          <w:b/>
          <w:u w:val="single"/>
        </w:rPr>
      </w:pPr>
      <w:r w:rsidRPr="000C70C6">
        <w:rPr>
          <w:rFonts w:eastAsia="Arial Unicode MS"/>
          <w:b/>
          <w:u w:val="single"/>
        </w:rPr>
        <w:t>PONENCIA 2</w:t>
      </w:r>
    </w:p>
    <w:p w:rsidR="007B17C0" w:rsidRPr="000C70C6" w:rsidRDefault="007B17C0" w:rsidP="007B17C0">
      <w:pPr>
        <w:jc w:val="both"/>
        <w:rPr>
          <w:rFonts w:eastAsia="Arial Unicode MS"/>
          <w:b/>
          <w:u w:val="single"/>
        </w:rPr>
      </w:pPr>
      <w:r w:rsidRPr="000C70C6">
        <w:rPr>
          <w:rFonts w:eastAsia="Arial Unicode MS"/>
          <w:b/>
          <w:u w:val="single"/>
        </w:rPr>
        <w:t>PRESENTADOS POR PRIMERA OCASIÓN</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rPr>
      </w:pPr>
    </w:p>
    <w:p w:rsidR="007B17C0" w:rsidRPr="000C70C6" w:rsidRDefault="007B17C0" w:rsidP="007B17C0">
      <w:pPr>
        <w:jc w:val="both"/>
      </w:pPr>
      <w:r w:rsidRPr="000C70C6">
        <w:rPr>
          <w:rFonts w:eastAsia="Arial Unicode MS"/>
          <w:b/>
        </w:rPr>
        <w:t xml:space="preserve">RR-314/2018-2 PNT. </w:t>
      </w:r>
      <w:r w:rsidRPr="000C70C6">
        <w:rPr>
          <w:rFonts w:eastAsia="Arial Unicode MS"/>
        </w:rPr>
        <w:t>RELATIVO AL RECURSO DE REVISIÓN, CONTRA ACTOS DEL GOBIERNO DEL ESTADO DE SAN LUIS POTOSÍ POR CONDUCTO DE LA SECRETARIA DE FINANZAS A TRAVÉS DE SU SECRETARIO Y DEL TITULAR DE LA UNIDAD DE TRANSPARENCIA.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RR-317/2018-2 PNT.</w:t>
      </w:r>
      <w:r w:rsidRPr="000C70C6">
        <w:rPr>
          <w:rFonts w:eastAsia="Arial Unicode MS"/>
        </w:rPr>
        <w:t xml:space="preserve"> RELATIVO AL RECURSO DE REVISIÓN, CONTRA ACTOS DEL GOBIERNO DEL ESTADO DE SAN LUIS POTOSÍ POR CONDUCTO DE LA SECRETARIA DE FINANZAS A TRAVÉS DE SU SECRETARIO Y DEL TITULAR DE LA UNIDAD DE TRANSPARENCIA.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RR-320/2018-2.</w:t>
      </w:r>
      <w:r w:rsidRPr="000C70C6">
        <w:rPr>
          <w:rFonts w:eastAsia="Arial Unicode MS"/>
        </w:rPr>
        <w:t xml:space="preserve"> RELATIVO AL RECURSO DE REVISIÓN, CONTRA ACTOS DE LA COMISIÓN ESTATAL DE GARANTÍA DE ACCESO A LA INFORMACIÓN PÚBLICA DEL ESTADO DE SAN LUIS POTOSÍ, POR CONDUCTO DEL PRESIDENTE, A TRAVÉS DEL TITULAR DE LA UNIDAD DE TRANSPARENCIA, DEL CONTRALOR INTERNO Y DEL DIRECTOR DE TECNOLOGÍAS DE LA INFORMACIÓN Y COMUNICACIÓN SOCIAL.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RR-323/2018-2.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Y DEL COORDINADOR GENERAL DE RECURSOS HUMANOS, ASÍ COMO DEL SISTEMA EDUCATIVO ESTATAL REGULAR, A TRAVÉS DE LA DIRECTORA GENERAL, DEL TITULAR DE LA UNIDAD DE TRANSPARENCIA Y DE LA DIRECTORA DE SERVICIOS ADMINISTRATIVOS, AL IGUAL QUE DEL DIRECTOR GENERAL DE LA BENEMÉRITA Y CENTENARIA ESCUELA NORMAL DEL ESTADO.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RR-326/2018-2.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Y DE LA JEFA DEL DEPARTAMENTO DE EDUCACIÓN NORMAL, ASÍ COMO DEL SISTEMA EDUCATIVO ESTATAL REGULAR, A TRAVÉS DE LA DIRECTORA GENERAL, DEL TITULAR DE LA UNIDAD DE TRANSPARENCIA, AL IGUAL QUE DEL DIRECTOR GENERAL DE LA BENEMÉRITA Y CENTENARIA ESCUELA NORMAL DEL ESTADO.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RR-329/2018-2.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ASÍ COMO DEL SISTEMA </w:t>
      </w:r>
      <w:r w:rsidRPr="000C70C6">
        <w:rPr>
          <w:rFonts w:eastAsia="Arial Unicode MS"/>
        </w:rPr>
        <w:lastRenderedPageBreak/>
        <w:t>EDUCATIVO ESTATAL REGULAR, A TRAVÉS DE SU DIRECTORA GENERAL Y DEL TITULAR DE LA UNIDAD DE TRANSPARENCIA, AL IGUAL QUE DEL DIRECTOR GENERAL DE LA BENEMÉRITA Y CENTENARIA ESCUELA NORMAL DEL ESTADO.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RR-407/2018-2 PNT.</w:t>
      </w:r>
      <w:r w:rsidRPr="000C70C6">
        <w:rPr>
          <w:rFonts w:eastAsia="Arial Unicode MS"/>
        </w:rPr>
        <w:t xml:space="preserve"> RELATIVO AL RECURSO DE REVISIÓN, CONTRA ACTOS DE LA COMISIÓN ESTATAL DE GARANTÍA DE ACCESO A LA INFORMACIÓN PÚBLICA DEL ESTADO DE SAN LUIS POTOSÍ, POR CONDUCTO DE SU PRESIDENTE A TRAVÉS DEL TITULAR DE LA UNIDAD DE TRANSPARENCIA Y DE LA JEFA DE LA UNIDAD DE VERIFICACIONES DEL SISTEMA ESTATAL DE DOCUMENTACIÓN Y ARCHIVO. PONENTE PAULINA SÁNCHEZ PÉREZ DEL POZO.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RR-419/2018-2 PNT.</w:t>
      </w:r>
      <w:r w:rsidRPr="000C70C6">
        <w:rPr>
          <w:rFonts w:eastAsia="Arial Unicode MS"/>
        </w:rPr>
        <w:t xml:space="preserve"> RELATIVO AL RECURSO DE REVISIÓN, CONTRA ACTOS DE GOBIERNO DEL ESTADO DE SAN LUIS POTOSÍ POR CONDUCTO DEL HOSPITAL CENTRAL “DR. IGNACIO MORONES PRIETO” A TRAVÉS DE SU DIRECTOR GENERAL Y DEL TITULAR DE LA UNIDAD DE TRANSPARENCIA. PONENTE PAULINA SÁNCHEZ PÉREZ DEL POZO.</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PRESENTADOS POR SEGUNDA OCASIÓN</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rPr>
      </w:pPr>
      <w:r w:rsidRPr="000C70C6">
        <w:rPr>
          <w:rFonts w:eastAsia="Arial Unicode MS"/>
          <w:b/>
        </w:rPr>
        <w:t>RR-311/2018-2.</w:t>
      </w:r>
      <w:r w:rsidRPr="000C70C6">
        <w:rPr>
          <w:rFonts w:eastAsia="Arial Unicode MS"/>
        </w:rPr>
        <w:t xml:space="preserve"> 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DIRECTORA DE SERVICIOS ADMINISTRATIVOS, AL IGUAL QUE EL DIRECTOR GENERAL DE LA BENEMÉRITA Y CENTENARIA ESCUELA NORMAL DEL ESTADO. PONENTE PAULINA SÁNCHEZ PÉREZ DEL POZO.</w:t>
      </w:r>
    </w:p>
    <w:p w:rsidR="007B17C0" w:rsidRPr="000C70C6" w:rsidRDefault="007B17C0" w:rsidP="007B17C0">
      <w:pPr>
        <w:pStyle w:val="NormalWeb"/>
        <w:shd w:val="clear" w:color="auto" w:fill="FFFFFF"/>
        <w:spacing w:before="0" w:beforeAutospacing="0" w:after="0" w:afterAutospacing="0"/>
        <w:jc w:val="both"/>
        <w:rPr>
          <w:rFonts w:ascii="Arial" w:hAnsi="Arial" w:cs="Arial"/>
          <w:b/>
          <w:bCs/>
          <w:color w:val="000000"/>
          <w:shd w:val="clear" w:color="auto" w:fill="FFFFFF"/>
        </w:rPr>
      </w:pPr>
    </w:p>
    <w:p w:rsidR="007B17C0" w:rsidRDefault="007B17C0" w:rsidP="007B17C0">
      <w:pPr>
        <w:numPr>
          <w:ilvl w:val="0"/>
          <w:numId w:val="1"/>
        </w:numPr>
        <w:shd w:val="clear" w:color="auto" w:fill="FFFFFF"/>
        <w:tabs>
          <w:tab w:val="clear" w:pos="0"/>
          <w:tab w:val="num" w:pos="284"/>
        </w:tabs>
        <w:ind w:left="928"/>
        <w:rPr>
          <w:lang w:val="es-MX"/>
        </w:rPr>
      </w:pPr>
      <w:r w:rsidRPr="000C70C6">
        <w:rPr>
          <w:lang w:val="es-MX"/>
        </w:rPr>
        <w:t>Asuntos Generales.</w:t>
      </w:r>
    </w:p>
    <w:p w:rsidR="007B17C0" w:rsidRPr="007B17C0" w:rsidRDefault="007B17C0" w:rsidP="007B17C0">
      <w:pPr>
        <w:pStyle w:val="Prrafodelista"/>
        <w:numPr>
          <w:ilvl w:val="0"/>
          <w:numId w:val="1"/>
        </w:numPr>
        <w:suppressAutoHyphens/>
        <w:spacing w:before="240" w:after="120"/>
        <w:jc w:val="both"/>
        <w:rPr>
          <w:lang w:val="es-MX"/>
        </w:rPr>
      </w:pPr>
      <w:r w:rsidRPr="000C70C6">
        <w:t>Análisis y aprobación en su caso del acta levantada con motivo de la celebración de la Sesión Ordinaria de 03 de julio de 2018.</w:t>
      </w:r>
      <w:r w:rsidRPr="007B17C0">
        <w:rPr>
          <w:lang w:val="es-MX"/>
        </w:rPr>
        <w:t xml:space="preserve"> </w:t>
      </w:r>
    </w:p>
    <w:p w:rsidR="00AC77A4" w:rsidRPr="00A66632" w:rsidRDefault="00A66632" w:rsidP="007B17C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7B17C0" w:rsidRPr="007356AA" w:rsidRDefault="00BA5AF4" w:rsidP="007B17C0">
      <w:pPr>
        <w:suppressAutoHyphens/>
        <w:spacing w:before="240" w:after="120"/>
        <w:jc w:val="both"/>
        <w:rPr>
          <w:rFonts w:ascii="Calibri" w:hAnsi="Calibri" w:cs="Calibri"/>
          <w:sz w:val="20"/>
        </w:rPr>
      </w:pPr>
      <w:r>
        <w:rPr>
          <w:sz w:val="23"/>
          <w:szCs w:val="23"/>
        </w:rPr>
        <w:t xml:space="preserve">En cuanto al punto 3 del orden del día, </w:t>
      </w:r>
      <w:r w:rsidR="007B17C0">
        <w:rPr>
          <w:sz w:val="23"/>
          <w:szCs w:val="23"/>
        </w:rPr>
        <w:t xml:space="preserve">se da cuenta </w:t>
      </w:r>
      <w:r w:rsidR="007B17C0">
        <w:t xml:space="preserve">con el memorándum UAD-28/2018, signado por la Jefa de la Unidad de Atención a Denuncias, de fecha 27 de junio de 2018, presentado en la Secretaría de Pleno el 28 de junio de junio de 2018, dirigido al Pleno de esta Comisión, mediante el cual informa al pleno que en virtud de la carga de trabajo existente en la Unidad de Atención a Denuncias, se hace imprescindible la contratación de una persona que apoye en las labores propias del área, por lo que a efecto de llevar a cabo en tiempo y forma el trámite y resolución de las denuncias por incumplimiento de las obligaciones de transparencia presentadas ante este órgano colegiado, solicita y pone a consideración de ustedes la contratación de la C. Jennifer </w:t>
      </w:r>
      <w:proofErr w:type="spellStart"/>
      <w:r w:rsidR="007B17C0">
        <w:t>Arely</w:t>
      </w:r>
      <w:proofErr w:type="spellEnd"/>
      <w:r w:rsidR="007B17C0">
        <w:t xml:space="preserve"> Gallardo Ramírez, y al efecto anexa el currículum de la persona antes mencionada para su conocimiento. </w:t>
      </w:r>
    </w:p>
    <w:p w:rsidR="007B17C0" w:rsidRDefault="007B17C0" w:rsidP="007B17C0">
      <w:pPr>
        <w:spacing w:before="240" w:after="120"/>
        <w:jc w:val="both"/>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sidRPr="00331007">
        <w:rPr>
          <w:b/>
        </w:rPr>
        <w:t xml:space="preserve"> </w:t>
      </w:r>
      <w:r w:rsidRPr="007B17C0">
        <w:t xml:space="preserve">Se </w:t>
      </w:r>
      <w:r w:rsidRPr="00331007">
        <w:t>determina analizar la solicitud planteada por la Licenciada María Guadalupe Martínez Sandoval, Jefa de la Unidad de Atención a Denuncias, y determinar al respecto en la Sesión Extraordinaria de fecha 20 de julio de 2018.</w:t>
      </w:r>
    </w:p>
    <w:p w:rsidR="007B17C0" w:rsidRPr="007B17C0" w:rsidRDefault="007B17C0" w:rsidP="007B17C0">
      <w:pPr>
        <w:spacing w:before="240" w:after="120"/>
        <w:jc w:val="both"/>
        <w:rPr>
          <w:b/>
        </w:rPr>
      </w:pPr>
      <w:r w:rsidRPr="007B17C0">
        <w:rPr>
          <w:b/>
        </w:rPr>
        <w:t>Comisionada Presidente Paulina Sánchez Pérez del Pozo</w:t>
      </w:r>
      <w:r>
        <w:rPr>
          <w:b/>
        </w:rPr>
        <w:t xml:space="preserve">: </w:t>
      </w:r>
      <w:r w:rsidRPr="007B17C0">
        <w:t>Notifíquese el presente acuerdo a la Jefa de la Unidad de Atención a Denuncias de esta Comisión para su conocimiento.</w:t>
      </w:r>
    </w:p>
    <w:p w:rsidR="007B17C0" w:rsidRDefault="007B17C0" w:rsidP="007B17C0">
      <w:pPr>
        <w:suppressAutoHyphens/>
        <w:spacing w:before="240" w:after="120"/>
        <w:jc w:val="both"/>
      </w:pPr>
      <w:r>
        <w:rPr>
          <w:b/>
        </w:rPr>
        <w:t xml:space="preserve">Secretaria de Pleno Rosa María Motilla García: </w:t>
      </w:r>
      <w:r w:rsidRPr="0056713A">
        <w:t>Se da cuenta con el</w:t>
      </w:r>
      <w:r>
        <w:t xml:space="preserve"> memorándum ST-SA/075/2018, de fecha 02 de julio de 2018, signado por la Maestra Jessica Carreón </w:t>
      </w:r>
      <w:proofErr w:type="spellStart"/>
      <w:r>
        <w:t>Carrizalez</w:t>
      </w:r>
      <w:proofErr w:type="spellEnd"/>
      <w:r>
        <w:t xml:space="preserve">, Secretaria Técnica, dirigido al pleno mediante el cual remite el informe relacionado con el Proyecto “Sistema Acércate: Programas y Servicios Públicos para Ti”. </w:t>
      </w:r>
    </w:p>
    <w:p w:rsidR="007B17C0" w:rsidRPr="00331007" w:rsidRDefault="007B17C0" w:rsidP="007B17C0">
      <w:pPr>
        <w:pStyle w:val="Prrafodelista"/>
        <w:ind w:left="0"/>
        <w:jc w:val="both"/>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Pr>
          <w:b/>
        </w:rPr>
        <w:t xml:space="preserve"> </w:t>
      </w:r>
      <w:r>
        <w:rPr>
          <w:rFonts w:cs="Arial"/>
        </w:rPr>
        <w:t xml:space="preserve">Se tiene a la </w:t>
      </w:r>
      <w:r>
        <w:t xml:space="preserve">Maestra Jessica Carreón </w:t>
      </w:r>
      <w:proofErr w:type="spellStart"/>
      <w:r>
        <w:t>Carrizalez</w:t>
      </w:r>
      <w:proofErr w:type="spellEnd"/>
      <w:r>
        <w:t>, Secretaria Técnica, por presentado el informe relacionado con el Proyecto “Sistema Acércate: Programas y Servicios Públicos para Ti”.</w:t>
      </w:r>
    </w:p>
    <w:p w:rsidR="007B17C0" w:rsidRPr="007B17C0" w:rsidRDefault="007B17C0" w:rsidP="007B17C0">
      <w:pPr>
        <w:spacing w:before="240" w:after="120"/>
        <w:jc w:val="both"/>
      </w:pPr>
      <w:r w:rsidRPr="007B17C0">
        <w:rPr>
          <w:b/>
        </w:rPr>
        <w:t>Comisionada Presidente Paulina Sánchez Pérez del Pozo</w:t>
      </w:r>
      <w:r>
        <w:rPr>
          <w:b/>
        </w:rPr>
        <w:t xml:space="preserve">: </w:t>
      </w:r>
      <w:r w:rsidRPr="007B17C0">
        <w:t xml:space="preserve">Notifíquese el presente acuerdo a la Maestra Jessica Carreón </w:t>
      </w:r>
      <w:proofErr w:type="spellStart"/>
      <w:r w:rsidRPr="007B17C0">
        <w:t>Carrizalez</w:t>
      </w:r>
      <w:proofErr w:type="spellEnd"/>
      <w:r w:rsidRPr="007B17C0">
        <w:t>, Secretaria Técnica, para su conocimiento.</w:t>
      </w:r>
    </w:p>
    <w:p w:rsidR="007B17C0" w:rsidRDefault="007B17C0" w:rsidP="007B17C0">
      <w:pPr>
        <w:suppressAutoHyphens/>
        <w:spacing w:before="240" w:after="120"/>
        <w:jc w:val="both"/>
      </w:pPr>
      <w:r>
        <w:rPr>
          <w:b/>
        </w:rPr>
        <w:t xml:space="preserve">Secretaria de Pleno Rosa María Motilla García: </w:t>
      </w:r>
      <w:r w:rsidRPr="00C63B03">
        <w:t xml:space="preserve">Se da cuenta con el oficio CEAC-870/2018, signado por el Notificador Adscrito a esta Comisión, mediante el cual se transcribe el proveído de fecha 25 de junio de 2018, dictado dentro del </w:t>
      </w:r>
      <w:r w:rsidRPr="00C63B03">
        <w:lastRenderedPageBreak/>
        <w:t>Recurso de Revisión 129/2017-3, en el que se determinó dar vista al Pleno de esta Comisión, para efecto de que determine respecto del inicio del procedimiento contra la Benemérita y Centenaria Escuela Normal del Estado, en virtud de la violación a las disposiciones aplicables de la Ley de Archivos de</w:t>
      </w:r>
      <w:r>
        <w:t xml:space="preserve">l Estado.  </w:t>
      </w:r>
    </w:p>
    <w:p w:rsidR="007B17C0" w:rsidRDefault="007B17C0" w:rsidP="007B17C0">
      <w:pPr>
        <w:spacing w:before="240" w:after="120"/>
        <w:jc w:val="both"/>
      </w:pPr>
      <w:r>
        <w:rPr>
          <w:b/>
        </w:rPr>
        <w:t xml:space="preserve">Comisionada </w:t>
      </w:r>
      <w:proofErr w:type="spellStart"/>
      <w:r>
        <w:rPr>
          <w:b/>
        </w:rPr>
        <w:t>Maríajosé</w:t>
      </w:r>
      <w:proofErr w:type="spellEnd"/>
      <w:r>
        <w:rPr>
          <w:b/>
        </w:rPr>
        <w:t xml:space="preserve"> González Zarzosa: </w:t>
      </w:r>
      <w:r>
        <w:t>Compañeros en atención a que del contenido del acuerdo transcrito en el oficio de cuenta, se desprende que la propuesta de remitir al Pleno el recurso de revisión 129/2017-3, para tomar la determinación de iniciar</w:t>
      </w:r>
      <w:r w:rsidRPr="00C63B03">
        <w:t xml:space="preserve"> procedimiento contra la Benemérita y Centenaria Escuela Normal del Estado</w:t>
      </w:r>
      <w:r>
        <w:t>, en términos de la Ley de Archivos vigente en el Estado, fue realizada por la anterior Comisionada Claudia Elizabeth Avalos Cedillo, y toda vez que actualmente el trámite del referido asunto es mi responsabilidad como Titular de la Ponencia 3, solicito analizar las constancias contenidas en el recurso de revisión y de considerarlo necesario remitiré de nueva cuenta el expediente a este Pleno, o en su caso, determinaré lo conducente a través del acuerdo correspondiente.</w:t>
      </w:r>
    </w:p>
    <w:p w:rsidR="007B17C0" w:rsidRDefault="007B17C0" w:rsidP="007B17C0">
      <w:pPr>
        <w:spacing w:before="240" w:after="120"/>
        <w:jc w:val="both"/>
      </w:pPr>
      <w:r>
        <w:rPr>
          <w:b/>
        </w:rPr>
        <w:t xml:space="preserve">Secretaria de Pleno Rosa María Motilla García: </w:t>
      </w:r>
      <w:r>
        <w:t xml:space="preserve">Se somete a votación la solicitud de la Comisionada </w:t>
      </w:r>
      <w:proofErr w:type="spellStart"/>
      <w:r>
        <w:t>Mariajosé</w:t>
      </w:r>
      <w:proofErr w:type="spellEnd"/>
      <w:r>
        <w:t xml:space="preserve"> González Zarzosa:</w:t>
      </w:r>
    </w:p>
    <w:p w:rsidR="007B17C0" w:rsidRDefault="007B17C0" w:rsidP="007B17C0">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7B17C0" w:rsidRDefault="007B17C0" w:rsidP="007B17C0">
      <w:pPr>
        <w:spacing w:before="240" w:after="120"/>
        <w:jc w:val="both"/>
      </w:pPr>
      <w:r>
        <w:rPr>
          <w:b/>
        </w:rPr>
        <w:t>Comisionado Alejandro Lafuente Torres</w:t>
      </w:r>
      <w:proofErr w:type="gramStart"/>
      <w:r>
        <w:t xml:space="preserve">: </w:t>
      </w:r>
      <w:r>
        <w:rPr>
          <w:b/>
        </w:rPr>
        <w:t xml:space="preserve"> </w:t>
      </w:r>
      <w:r>
        <w:t>A</w:t>
      </w:r>
      <w:proofErr w:type="gramEnd"/>
      <w:r w:rsidRPr="00C317A5">
        <w:t xml:space="preserve"> favor.</w:t>
      </w:r>
    </w:p>
    <w:p w:rsidR="007B17C0" w:rsidRPr="00C317A5" w:rsidRDefault="007B17C0" w:rsidP="007B17C0">
      <w:pPr>
        <w:spacing w:before="240" w:after="120"/>
        <w:jc w:val="both"/>
      </w:pPr>
      <w:r>
        <w:rPr>
          <w:b/>
        </w:rPr>
        <w:t xml:space="preserve">Secretaria de Pleno Rosa María Motilla García: </w:t>
      </w:r>
      <w:r>
        <w:t>En consecuencia, se autoriza retirar el presente asunto del orden del día, a efecto de que sean analizadas las constancias del recurso de revisión 129/2017-3 por la Comisionada Ponente y en su caso, determine lo conducente.</w:t>
      </w:r>
    </w:p>
    <w:p w:rsidR="007B17C0" w:rsidRDefault="007B17C0" w:rsidP="007B17C0">
      <w:pPr>
        <w:suppressAutoHyphens/>
        <w:spacing w:before="240" w:after="120"/>
        <w:jc w:val="both"/>
      </w:pPr>
      <w:r>
        <w:t xml:space="preserve">Por otra parte, se da cuenta con el memorándum  DJ-94/2018 signado por el Director Jurídico de esta Comisión, dirigido al Pleno de esta Comisión, mediante el cual solicita la autorización de una abogado externo para que lleve a cabo el desahogo  de una audiencia laboral ante el Tribunal del Trabajo, en virtud de que se fijó una audiencia laboral dentro del periodo vacacional de esta Comisión, por lo que solicita además se autorice al Presidente de este organismo a que expida una carta poder laboral al abogado externo como a los demás abogados que conforman esta institución. (Anexo 4) </w:t>
      </w:r>
    </w:p>
    <w:p w:rsidR="007B17C0" w:rsidRDefault="007B17C0" w:rsidP="007B17C0">
      <w:pPr>
        <w:spacing w:before="240" w:after="120"/>
        <w:jc w:val="both"/>
      </w:pPr>
      <w:r>
        <w:t>S</w:t>
      </w:r>
      <w:r w:rsidRPr="00A00AD4">
        <w:t>e somete a la consideración del Pleno:</w:t>
      </w: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 xml:space="preserve">Presidente: </w:t>
      </w:r>
      <w:r>
        <w:rPr>
          <w:spacing w:val="2"/>
        </w:rPr>
        <w:t>A favor.</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Default="004475B8" w:rsidP="007B17C0">
      <w:pPr>
        <w:pStyle w:val="Prrafodelista"/>
        <w:ind w:left="0"/>
        <w:jc w:val="both"/>
      </w:pPr>
      <w:r>
        <w:rPr>
          <w:b/>
          <w:spacing w:val="2"/>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w:t>
      </w:r>
      <w:r w:rsidR="007B17C0">
        <w:t xml:space="preserve">la autorización de una abogado externo para que lleve </w:t>
      </w:r>
      <w:proofErr w:type="gramStart"/>
      <w:r w:rsidR="007B17C0">
        <w:t>a</w:t>
      </w:r>
      <w:proofErr w:type="gramEnd"/>
      <w:r w:rsidR="007B17C0">
        <w:t xml:space="preserve"> cabo el desahogo  de una audiencia laboral ante el Tribunal del Trabajo, para el asunto que se solicita por parte del Director Jurídico de esta Comisión. Para tal efecto, se autoriza a la Presidente de este organismo a que expida una carta poder laboral al abogado externo como a los demás abogados que conforman esta institución.</w:t>
      </w:r>
    </w:p>
    <w:p w:rsidR="007B17C0" w:rsidRDefault="007B17C0" w:rsidP="007B17C0">
      <w:pPr>
        <w:pStyle w:val="Prrafodelista"/>
        <w:ind w:left="0"/>
        <w:jc w:val="both"/>
      </w:pPr>
    </w:p>
    <w:p w:rsidR="007B17C0" w:rsidRPr="004475B8" w:rsidRDefault="004475B8" w:rsidP="007B17C0">
      <w:pPr>
        <w:pStyle w:val="Prrafodelista"/>
        <w:ind w:left="0"/>
        <w:jc w:val="both"/>
      </w:pPr>
      <w:r w:rsidRPr="004475B8">
        <w:rPr>
          <w:b/>
        </w:rPr>
        <w:lastRenderedPageBreak/>
        <w:t xml:space="preserve">Comisionada Presidente Paulina Sánchez Pérez del Pozo: </w:t>
      </w:r>
      <w:r w:rsidR="007B17C0" w:rsidRPr="004475B8">
        <w:t>Notifíquese el presente acuerdo al Director Jurídico para los efectos correspondientes.</w:t>
      </w:r>
    </w:p>
    <w:p w:rsidR="007B17C0" w:rsidRPr="004475B8" w:rsidRDefault="004475B8" w:rsidP="004475B8">
      <w:pPr>
        <w:suppressAutoHyphens/>
        <w:spacing w:before="240" w:after="120"/>
        <w:jc w:val="both"/>
        <w:rPr>
          <w:b/>
        </w:rPr>
      </w:pPr>
      <w:r w:rsidRPr="004475B8">
        <w:rPr>
          <w:b/>
        </w:rPr>
        <w:t xml:space="preserve">Secretaria de Pleno Rosa María Motilla García: </w:t>
      </w:r>
      <w:r w:rsidRPr="004475B8">
        <w:t>Continuamos con el punto relativo a seguimiento a acuerdos de pleno</w:t>
      </w:r>
      <w:r>
        <w:t>.</w:t>
      </w:r>
    </w:p>
    <w:p w:rsidR="007B17C0" w:rsidRDefault="004475B8" w:rsidP="007B17C0">
      <w:pPr>
        <w:shd w:val="clear" w:color="auto" w:fill="FFFFFF"/>
        <w:jc w:val="both"/>
        <w:rPr>
          <w:lang w:val="es-MX"/>
        </w:rPr>
      </w:pPr>
      <w:r w:rsidRPr="004475B8">
        <w:t>En primer término se da s</w:t>
      </w:r>
      <w:r w:rsidR="007B17C0" w:rsidRPr="004475B8">
        <w:t xml:space="preserve">eguimiento al acuerdo de pleno número CEGAIP-702/2018.S.E aprobado en la Sesión Extraordinaria de fecha 08 de junio de 2018, </w:t>
      </w:r>
      <w:r w:rsidR="007B17C0">
        <w:t xml:space="preserve">mediante el cual se </w:t>
      </w:r>
      <w:r w:rsidR="007B17C0" w:rsidRPr="006A7E37">
        <w:rPr>
          <w:spacing w:val="2"/>
        </w:rPr>
        <w:t>determin</w:t>
      </w:r>
      <w:r w:rsidR="007B17C0">
        <w:rPr>
          <w:spacing w:val="2"/>
        </w:rPr>
        <w:t xml:space="preserve">ó </w:t>
      </w:r>
      <w:r w:rsidR="007B17C0" w:rsidRPr="002713D7">
        <w:rPr>
          <w:color w:val="262626"/>
        </w:rPr>
        <w:t>requ</w:t>
      </w:r>
      <w:r w:rsidR="007B17C0">
        <w:rPr>
          <w:color w:val="262626"/>
        </w:rPr>
        <w:t>erir</w:t>
      </w:r>
      <w:r w:rsidR="007B17C0" w:rsidRPr="002713D7">
        <w:rPr>
          <w:color w:val="262626"/>
        </w:rPr>
        <w:t xml:space="preserve"> a la Unidad de Atención a Denuncias a efecto de que informe a este Pleno si se dio cumplimiento puntual a</w:t>
      </w:r>
      <w:r w:rsidR="007B17C0" w:rsidRPr="002713D7">
        <w:rPr>
          <w:b/>
          <w:color w:val="262626"/>
        </w:rPr>
        <w:t xml:space="preserve"> </w:t>
      </w:r>
      <w:r w:rsidR="007B17C0" w:rsidRPr="002713D7">
        <w:rPr>
          <w:lang w:val="es-MX"/>
        </w:rPr>
        <w:t>la resolución de fecha 21 de marzo de 2018, dictada en la denuncia por incumplimiento a las obligaciones de transparencia número DEIOT-73/2018</w:t>
      </w:r>
      <w:r w:rsidR="007B17C0">
        <w:rPr>
          <w:lang w:val="es-MX"/>
        </w:rPr>
        <w:t xml:space="preserve"> por parte de las ponencias 1, 2 y 3 de esta Comisión.</w:t>
      </w:r>
    </w:p>
    <w:p w:rsidR="007B17C0" w:rsidRDefault="007B17C0" w:rsidP="007B17C0">
      <w:pPr>
        <w:shd w:val="clear" w:color="auto" w:fill="FFFFFF"/>
        <w:jc w:val="both"/>
        <w:rPr>
          <w:lang w:val="es-MX"/>
        </w:rPr>
      </w:pPr>
    </w:p>
    <w:p w:rsidR="007B17C0" w:rsidRDefault="007B17C0" w:rsidP="007B17C0">
      <w:pPr>
        <w:shd w:val="clear" w:color="auto" w:fill="FFFFFF"/>
        <w:jc w:val="both"/>
        <w:rPr>
          <w:lang w:val="es-MX"/>
        </w:rPr>
      </w:pPr>
      <w:r>
        <w:rPr>
          <w:lang w:val="es-MX"/>
        </w:rPr>
        <w:t xml:space="preserve">Se da cuenta con el oficio UAD-1091/2018, signado por el Notificador adscrito a esta Comisión, mediante el cual se trascribe el proveído de 28 de junio de 2018, dictado dentro de la </w:t>
      </w:r>
      <w:r w:rsidRPr="002713D7">
        <w:rPr>
          <w:lang w:val="es-MX"/>
        </w:rPr>
        <w:t>denuncia por incumplimiento a las obligaciones de transparencia número DEIOT-73/2018</w:t>
      </w:r>
      <w:r>
        <w:rPr>
          <w:lang w:val="es-MX"/>
        </w:rPr>
        <w:t xml:space="preserve">, en el que en el acuerdo Segundo se tuvo por cumplida la resolución de 21 de marzo de 2018 dictada en la denuncia </w:t>
      </w:r>
      <w:r w:rsidRPr="002713D7">
        <w:rPr>
          <w:lang w:val="es-MX"/>
        </w:rPr>
        <w:t>DEIOT-73/2018</w:t>
      </w:r>
      <w:r>
        <w:rPr>
          <w:lang w:val="es-MX"/>
        </w:rPr>
        <w:t xml:space="preserve"> y en el acuerdo Tercero se determinó notificar al Pleno dicho cumplimiento a la resolución. (Anexo 5)</w:t>
      </w:r>
    </w:p>
    <w:p w:rsidR="007B17C0" w:rsidRDefault="007B17C0" w:rsidP="007B17C0">
      <w:pPr>
        <w:shd w:val="clear" w:color="auto" w:fill="FFFFFF"/>
        <w:jc w:val="both"/>
        <w:rPr>
          <w:lang w:val="es-MX"/>
        </w:rPr>
      </w:pPr>
    </w:p>
    <w:p w:rsidR="007B17C0" w:rsidRPr="00F72999" w:rsidRDefault="004475B8" w:rsidP="007B17C0">
      <w:pPr>
        <w:shd w:val="clear" w:color="auto" w:fill="FFFFFF"/>
        <w:jc w:val="both"/>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Pr>
          <w:b/>
        </w:rPr>
        <w:t xml:space="preserve"> </w:t>
      </w:r>
      <w:r>
        <w:t xml:space="preserve">Se </w:t>
      </w:r>
      <w:r w:rsidR="007B17C0">
        <w:t>tiene a la Licenciada María Guadalupe Martínez Sandoval, Jefa de la Unidad de Atención a Denuncias por informando que se tuvo por cumplida la resolución emitida en la denuncia DEIOT-73/2018, de fecha 21 de marzo de 2018.</w:t>
      </w:r>
    </w:p>
    <w:p w:rsidR="007B17C0" w:rsidRDefault="007B17C0" w:rsidP="007B17C0">
      <w:pPr>
        <w:shd w:val="clear" w:color="auto" w:fill="FFFFFF"/>
        <w:jc w:val="both"/>
        <w:rPr>
          <w:b/>
          <w:u w:val="single"/>
        </w:rPr>
      </w:pPr>
    </w:p>
    <w:p w:rsidR="007B17C0" w:rsidRDefault="004475B8" w:rsidP="007B17C0">
      <w:pPr>
        <w:shd w:val="clear" w:color="auto" w:fill="FFFFFF"/>
        <w:jc w:val="both"/>
        <w:rPr>
          <w:lang w:val="es-MX"/>
        </w:rPr>
      </w:pPr>
      <w:r w:rsidRPr="004475B8">
        <w:rPr>
          <w:b/>
        </w:rPr>
        <w:t>Secretaria de Pleno Rosa María Motilla García:</w:t>
      </w:r>
      <w:r w:rsidRPr="004475B8">
        <w:t xml:space="preserve"> </w:t>
      </w:r>
      <w:r w:rsidR="007B17C0" w:rsidRPr="004475B8">
        <w:t xml:space="preserve">Seguimiento al acuerdo de pleno número CEGAIP-703/2018.S.E aprobado en la Sesión Extraordinaria de fecha 08 de junio de 2018, </w:t>
      </w:r>
      <w:r w:rsidR="007B17C0">
        <w:t xml:space="preserve">mediante el cual se </w:t>
      </w:r>
      <w:r w:rsidR="007B17C0" w:rsidRPr="006A7E37">
        <w:rPr>
          <w:spacing w:val="2"/>
        </w:rPr>
        <w:t>determin</w:t>
      </w:r>
      <w:r w:rsidR="007B17C0">
        <w:rPr>
          <w:spacing w:val="2"/>
        </w:rPr>
        <w:t xml:space="preserve">ó </w:t>
      </w:r>
      <w:r w:rsidR="007B17C0" w:rsidRPr="002713D7">
        <w:rPr>
          <w:color w:val="262626"/>
        </w:rPr>
        <w:t>requ</w:t>
      </w:r>
      <w:r w:rsidR="007B17C0">
        <w:rPr>
          <w:color w:val="262626"/>
        </w:rPr>
        <w:t>erir</w:t>
      </w:r>
      <w:r w:rsidR="007B17C0" w:rsidRPr="002713D7">
        <w:rPr>
          <w:color w:val="262626"/>
        </w:rPr>
        <w:t xml:space="preserve"> a la Unidad de Atención a Denuncias a efecto de que informe a este Pleno si se dio cumplimiento puntual a</w:t>
      </w:r>
      <w:r w:rsidR="007B17C0" w:rsidRPr="002713D7">
        <w:rPr>
          <w:b/>
          <w:color w:val="262626"/>
        </w:rPr>
        <w:t xml:space="preserve"> </w:t>
      </w:r>
      <w:r w:rsidR="007B17C0" w:rsidRPr="002713D7">
        <w:rPr>
          <w:lang w:val="es-MX"/>
        </w:rPr>
        <w:t>la resolución de fecha 21 de marzo de 2018, dictada en la denuncia por incumplimiento a las obligaciones de transparencia número DEIOT-7</w:t>
      </w:r>
      <w:r w:rsidR="007B17C0">
        <w:rPr>
          <w:lang w:val="es-MX"/>
        </w:rPr>
        <w:t>4</w:t>
      </w:r>
      <w:r w:rsidR="007B17C0" w:rsidRPr="002713D7">
        <w:rPr>
          <w:lang w:val="es-MX"/>
        </w:rPr>
        <w:t>/2018</w:t>
      </w:r>
      <w:r w:rsidR="007B17C0">
        <w:rPr>
          <w:lang w:val="es-MX"/>
        </w:rPr>
        <w:t xml:space="preserve"> por parte de las ponencias 1, 2 y 3 de esta Comisión.</w:t>
      </w:r>
    </w:p>
    <w:p w:rsidR="007B17C0" w:rsidRDefault="007B17C0" w:rsidP="007B17C0">
      <w:pPr>
        <w:shd w:val="clear" w:color="auto" w:fill="FFFFFF"/>
        <w:jc w:val="both"/>
        <w:rPr>
          <w:lang w:val="es-MX"/>
        </w:rPr>
      </w:pPr>
    </w:p>
    <w:p w:rsidR="007B17C0" w:rsidRDefault="007B17C0" w:rsidP="007B17C0">
      <w:pPr>
        <w:shd w:val="clear" w:color="auto" w:fill="FFFFFF"/>
        <w:jc w:val="both"/>
        <w:rPr>
          <w:lang w:val="es-MX"/>
        </w:rPr>
      </w:pPr>
      <w:r>
        <w:rPr>
          <w:lang w:val="es-MX"/>
        </w:rPr>
        <w:t xml:space="preserve">Se da cuenta con el oficio UAD-1097/2018, signado por el Notificador adscrito a esta Comisión, mediante el cual se trascribe el proveído de 28 de junio de 2018, dictado dentro de la </w:t>
      </w:r>
      <w:r w:rsidRPr="002713D7">
        <w:rPr>
          <w:lang w:val="es-MX"/>
        </w:rPr>
        <w:t>denuncia por incumplimiento a las obligaciones de transparencia número DEIOT-7</w:t>
      </w:r>
      <w:r>
        <w:rPr>
          <w:lang w:val="es-MX"/>
        </w:rPr>
        <w:t>4</w:t>
      </w:r>
      <w:r w:rsidRPr="002713D7">
        <w:rPr>
          <w:lang w:val="es-MX"/>
        </w:rPr>
        <w:t>/2018</w:t>
      </w:r>
      <w:r>
        <w:rPr>
          <w:lang w:val="es-MX"/>
        </w:rPr>
        <w:t xml:space="preserve">, en el que en el acuerdo Segundo se tuvo por cumplida la resolución de 21 de marzo de 2018 dictada en la denuncia </w:t>
      </w:r>
      <w:r w:rsidRPr="002713D7">
        <w:rPr>
          <w:lang w:val="es-MX"/>
        </w:rPr>
        <w:t>DEIOT-7</w:t>
      </w:r>
      <w:r>
        <w:rPr>
          <w:lang w:val="es-MX"/>
        </w:rPr>
        <w:t>4</w:t>
      </w:r>
      <w:r w:rsidRPr="002713D7">
        <w:rPr>
          <w:lang w:val="es-MX"/>
        </w:rPr>
        <w:t>/2018</w:t>
      </w:r>
      <w:r>
        <w:rPr>
          <w:lang w:val="es-MX"/>
        </w:rPr>
        <w:t xml:space="preserve"> y en el acuerdo Tercero se determinó notificar al Pleno dicho cumplimiento a la resolución. (Anexo 6)</w:t>
      </w:r>
    </w:p>
    <w:p w:rsidR="007B17C0" w:rsidRDefault="004475B8" w:rsidP="007B17C0">
      <w:pPr>
        <w:spacing w:before="240" w:after="120"/>
        <w:jc w:val="both"/>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Pr>
          <w:b/>
        </w:rPr>
        <w:t xml:space="preserve"> </w:t>
      </w:r>
      <w:r>
        <w:t xml:space="preserve">Se </w:t>
      </w:r>
      <w:r w:rsidR="007B17C0">
        <w:t>tiene a la Licenciada María Guadalupe Martínez Sandoval, Jefa de la Unidad de Atención a Denuncias por informando que se tuvo por cumplida la resolución emitida en la denuncia DEIOT-74/2018, de fecha 21 de marzo de 2018.</w:t>
      </w:r>
    </w:p>
    <w:p w:rsidR="007B17C0" w:rsidRDefault="004475B8" w:rsidP="007B17C0">
      <w:pPr>
        <w:spacing w:before="240" w:after="120"/>
        <w:jc w:val="both"/>
      </w:pPr>
      <w:r>
        <w:rPr>
          <w:b/>
        </w:rPr>
        <w:t xml:space="preserve">Secretaria de Pleno Rosa María Motilla García: </w:t>
      </w:r>
      <w:r w:rsidRPr="004475B8">
        <w:t>A continuación se da s</w:t>
      </w:r>
      <w:r w:rsidR="007B17C0" w:rsidRPr="004475B8">
        <w:t>eguimiento al acuerdo de pleno número CEGAIP-720/2018.S.E aprobado en la Sesión Extraordinaria de fecha 18 de junio de 2018,</w:t>
      </w:r>
      <w:r w:rsidR="007B17C0" w:rsidRPr="00A665E5">
        <w:rPr>
          <w:b/>
        </w:rPr>
        <w:t xml:space="preserve"> </w:t>
      </w:r>
      <w:r w:rsidR="007B17C0">
        <w:t xml:space="preserve">mediante el cual se </w:t>
      </w:r>
      <w:r w:rsidR="007B17C0" w:rsidRPr="006A7E37">
        <w:rPr>
          <w:spacing w:val="2"/>
        </w:rPr>
        <w:t>determin</w:t>
      </w:r>
      <w:r w:rsidR="007B17C0">
        <w:rPr>
          <w:spacing w:val="2"/>
        </w:rPr>
        <w:t xml:space="preserve">ó requerir al Licenciado Gabriel Francisco Cortés López, Director de Archivos </w:t>
      </w:r>
      <w:r w:rsidR="007B17C0">
        <w:rPr>
          <w:spacing w:val="2"/>
        </w:rPr>
        <w:lastRenderedPageBreak/>
        <w:t xml:space="preserve">Encargado del Despacho de los Asuntos del Sistema Estatal de Documentación y Archivo de esta Comisión, a efecto de que informe al Pleno de esta Comisión </w:t>
      </w:r>
      <w:r w:rsidR="007B17C0" w:rsidRPr="0083163C">
        <w:t>el estado que guarda el Registro Estatal de Archivos</w:t>
      </w:r>
      <w:r w:rsidR="007B17C0">
        <w:t>, esto en un plazo que no deberá exceder de 03 días contados a partir de la notificación del presente acuerdo.</w:t>
      </w:r>
    </w:p>
    <w:p w:rsidR="007B17C0" w:rsidRDefault="007B17C0" w:rsidP="007B17C0">
      <w:pPr>
        <w:spacing w:before="240" w:after="120"/>
        <w:jc w:val="both"/>
      </w:pPr>
      <w:r w:rsidRPr="00591ABF">
        <w:t xml:space="preserve">Se da cuenta con el memorándum SEDA-DA-029/2018, signado por el Licenciado Gabriel Francisco Cortés López, Director de Archivos de esta Comisión, mediante el cual en atención al acuerdo de pleno arriba citado, informa el estado que guarda el registro Estatal de Archivos. (Anexo </w:t>
      </w:r>
      <w:r>
        <w:t>7</w:t>
      </w:r>
      <w:r w:rsidRPr="00591ABF">
        <w:t>)</w:t>
      </w:r>
    </w:p>
    <w:p w:rsidR="007B17C0" w:rsidRDefault="004475B8" w:rsidP="007B17C0">
      <w:pPr>
        <w:pStyle w:val="Prrafodelista"/>
        <w:spacing w:before="240" w:after="120"/>
        <w:ind w:left="0"/>
        <w:jc w:val="both"/>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Pr>
          <w:b/>
        </w:rPr>
        <w:t xml:space="preserve"> </w:t>
      </w:r>
      <w:r>
        <w:t xml:space="preserve">Se </w:t>
      </w:r>
      <w:r w:rsidR="007B17C0">
        <w:t xml:space="preserve">tiene </w:t>
      </w:r>
      <w:r w:rsidR="007B17C0">
        <w:rPr>
          <w:spacing w:val="2"/>
        </w:rPr>
        <w:t xml:space="preserve">al Licenciado Gabriel Francisco Cortés López, Director de Archivos Encargado del Despacho de los Asuntos del Sistema Estatal de Documentación y Archivo de esta Comisión, por informando </w:t>
      </w:r>
      <w:r w:rsidR="007B17C0" w:rsidRPr="0083163C">
        <w:t xml:space="preserve">el estado que guarda el Registro </w:t>
      </w:r>
      <w:r w:rsidR="007B17C0" w:rsidRPr="004475B8">
        <w:rPr>
          <w:b/>
        </w:rPr>
        <w:t>Estatal</w:t>
      </w:r>
      <w:r w:rsidR="007B17C0" w:rsidRPr="0083163C">
        <w:t xml:space="preserve"> de Archivos</w:t>
      </w:r>
      <w:r w:rsidR="007B17C0">
        <w:t>.</w:t>
      </w:r>
    </w:p>
    <w:p w:rsidR="007B17C0" w:rsidRDefault="007B17C0" w:rsidP="007B17C0">
      <w:pPr>
        <w:pStyle w:val="Prrafodelista"/>
        <w:spacing w:before="240" w:after="120"/>
        <w:ind w:left="0"/>
        <w:jc w:val="both"/>
        <w:rPr>
          <w:b/>
          <w:u w:val="single"/>
        </w:rPr>
      </w:pPr>
    </w:p>
    <w:p w:rsidR="007B17C0" w:rsidRDefault="004475B8" w:rsidP="007B17C0">
      <w:pPr>
        <w:pStyle w:val="Prrafodelista"/>
        <w:spacing w:before="240" w:after="120"/>
        <w:ind w:left="0"/>
        <w:jc w:val="both"/>
      </w:pPr>
      <w:r>
        <w:rPr>
          <w:b/>
        </w:rPr>
        <w:t xml:space="preserve">Secretaria de Pleno Rosa María Motilla García: </w:t>
      </w:r>
      <w:r w:rsidRPr="004475B8">
        <w:t>Se da</w:t>
      </w:r>
      <w:r>
        <w:rPr>
          <w:b/>
        </w:rPr>
        <w:t xml:space="preserve"> </w:t>
      </w:r>
      <w:r w:rsidRPr="004475B8">
        <w:t>s</w:t>
      </w:r>
      <w:r w:rsidR="007B17C0" w:rsidRPr="004475B8">
        <w:t>eguimiento al acuerdo de pleno número CEGAIP-723/2018.S.E aprobado en la Sesión Extraordinaria de fecha 18 de junio de 2018,</w:t>
      </w:r>
      <w:r w:rsidR="007B17C0">
        <w:t xml:space="preserve"> mediante el cual se </w:t>
      </w:r>
      <w:r w:rsidR="007B17C0" w:rsidRPr="006A7E37">
        <w:rPr>
          <w:spacing w:val="2"/>
        </w:rPr>
        <w:t>determin</w:t>
      </w:r>
      <w:r w:rsidR="007B17C0">
        <w:rPr>
          <w:spacing w:val="2"/>
        </w:rPr>
        <w:t xml:space="preserve">ó </w:t>
      </w:r>
      <w:r w:rsidR="007B17C0" w:rsidRPr="002C2D30">
        <w:t>que  dada la distancia de la fecha de cumplimiento que se les fijó a los sujetos obligados para el cumplimiento del llenado del Registro Estatal de Datos Personales y la fecha en que el Director de Datos Personales informó al Pleno el incumplimiento, se conmin</w:t>
      </w:r>
      <w:r w:rsidR="007B17C0">
        <w:t xml:space="preserve">ó </w:t>
      </w:r>
      <w:r w:rsidR="007B17C0" w:rsidRPr="002C2D30">
        <w:t>al Director para que actualice los cumplimientos e incumplimientos respecto al llenado, debiendo entregar dicha actualización a la Secretaría Técnica, misma que dará seguimiento de manera conjunta con el Director de Datos Personales al referido asunto.</w:t>
      </w:r>
      <w:r w:rsidR="007B17C0">
        <w:t xml:space="preserve"> </w:t>
      </w:r>
      <w:r w:rsidR="007B17C0" w:rsidRPr="002C2D30">
        <w:t>Lo anterior, en un plazo de 03 días hábiles contados a partir de la notificación del presente acuerdo de Pleno.</w:t>
      </w:r>
    </w:p>
    <w:p w:rsidR="007B17C0" w:rsidRDefault="007B17C0" w:rsidP="007B17C0">
      <w:pPr>
        <w:pStyle w:val="Prrafodelista"/>
        <w:spacing w:before="240" w:after="120"/>
        <w:ind w:left="0"/>
        <w:jc w:val="both"/>
      </w:pPr>
    </w:p>
    <w:p w:rsidR="007B17C0" w:rsidRDefault="007B17C0" w:rsidP="007B17C0">
      <w:pPr>
        <w:pStyle w:val="Prrafodelista"/>
        <w:spacing w:before="240" w:after="120"/>
        <w:ind w:left="0"/>
        <w:jc w:val="both"/>
      </w:pPr>
      <w:r>
        <w:t>Se da cuenta con el memorándum ST/089/2018, signado por la Secretaria Técnica de esta Comisión, presentado en la Secretaría de Pleno el 03 de julio de 2018, mediante el cual informa que en relación al acuerdo de pleno arriba señalado, anexa la respuesta del Director de Datos Personales mediante memorándum DDP/66/2018, documento en el que se enlista a los sujetos obligados que no realizaron registro alguno en el Registro Estatal de Datos Personales, en relación a los trámites y servicios en los que recaban datos personales, y por otro lado, propone el pronunciamiento del H. Pleno de este órgano en relación a las medidas de apremio o sanciones aplicables, o en su caso requerirles nuevamente para el pleno cumplimiento de lo solicitado y, por otro lado expresa que notifica a los nuevos sujetos obligados de los cuales no se tiene constancia alguna de notificación, así como a los que no fueron notificados debido a  fallas del servicio postal mexicano, por lo que la aludida Secretaria Técnica solicita al Pleno se le conmine al Director de Datos Personales a la notificación inmediata de los sujetos obligados que aún no se notifican y se pronuncie ante el proceso para los sujetos obligados que no cumplieron con el llenado del Registro Estatal</w:t>
      </w:r>
      <w:r w:rsidR="004475B8">
        <w:t xml:space="preserve"> de Datos Personales. </w:t>
      </w:r>
      <w:r>
        <w:t xml:space="preserve"> </w:t>
      </w:r>
    </w:p>
    <w:p w:rsidR="007B17C0" w:rsidRDefault="007B17C0" w:rsidP="007B17C0">
      <w:pPr>
        <w:pStyle w:val="Prrafodelista"/>
        <w:spacing w:before="240" w:after="120"/>
        <w:ind w:left="0"/>
        <w:jc w:val="both"/>
        <w:rPr>
          <w:b/>
        </w:rPr>
      </w:pPr>
    </w:p>
    <w:p w:rsidR="007B17C0" w:rsidRDefault="007B17C0" w:rsidP="007B17C0">
      <w:pPr>
        <w:pStyle w:val="Prrafodelista"/>
        <w:spacing w:before="240" w:after="120"/>
        <w:ind w:left="0"/>
        <w:jc w:val="both"/>
      </w:pPr>
      <w:r>
        <w:rPr>
          <w:b/>
        </w:rPr>
        <w:t xml:space="preserve">Comisionada Presidente Paulina Sánchez Pérez del Pozo: </w:t>
      </w:r>
      <w:r>
        <w:t xml:space="preserve">Considero necesario, que se vuelva a notificar a los sujetos obligados que a la fecha tienen pendiente el Registro de Datos Personales en el Registro Estatal, en relación a los trámites y servicios en los que recaban datos personales, para lo cual de manera </w:t>
      </w:r>
      <w:r>
        <w:lastRenderedPageBreak/>
        <w:t>puntual se deberá establecer el plazo para su cumplimiento y el legal apercibimiento en caso de incumplimiento, lo que someto a su consideración.</w:t>
      </w:r>
    </w:p>
    <w:p w:rsidR="007B17C0" w:rsidRDefault="007B17C0" w:rsidP="007B17C0">
      <w:pPr>
        <w:pStyle w:val="Prrafodelista"/>
        <w:spacing w:before="240" w:after="120"/>
        <w:ind w:left="0"/>
        <w:jc w:val="both"/>
      </w:pPr>
    </w:p>
    <w:p w:rsidR="007B17C0" w:rsidRPr="005E010E" w:rsidRDefault="004475B8" w:rsidP="007B17C0">
      <w:pPr>
        <w:pStyle w:val="Prrafodelista"/>
        <w:spacing w:before="240" w:after="120"/>
        <w:ind w:left="0"/>
        <w:jc w:val="both"/>
      </w:pPr>
      <w:r>
        <w:rPr>
          <w:b/>
        </w:rPr>
        <w:t xml:space="preserve">Secretaria de Pleno Rosa María Motilla García: </w:t>
      </w:r>
      <w:r w:rsidR="007B17C0">
        <w:t>Se somete a votación la propuesta de la Comisionada Presidente:</w:t>
      </w:r>
    </w:p>
    <w:p w:rsidR="007B17C0" w:rsidRDefault="007B17C0" w:rsidP="007B17C0">
      <w:pPr>
        <w:pStyle w:val="Prrafodelista"/>
        <w:spacing w:before="240" w:after="120"/>
        <w:ind w:left="0"/>
        <w:jc w:val="both"/>
        <w:rPr>
          <w:b/>
        </w:rPr>
      </w:pPr>
    </w:p>
    <w:p w:rsidR="007B17C0" w:rsidRDefault="007B17C0" w:rsidP="007B17C0">
      <w:pPr>
        <w:pStyle w:val="Prrafodelista"/>
        <w:spacing w:before="240" w:after="120"/>
        <w:ind w:left="0"/>
        <w:jc w:val="both"/>
      </w:pPr>
      <w:r>
        <w:rPr>
          <w:b/>
        </w:rPr>
        <w:t>Comisionado Alejandro Lafuente Torres</w:t>
      </w:r>
      <w:proofErr w:type="gramStart"/>
      <w:r>
        <w:rPr>
          <w:b/>
        </w:rPr>
        <w:t xml:space="preserve">: </w:t>
      </w:r>
      <w:r>
        <w:t xml:space="preserve"> A</w:t>
      </w:r>
      <w:proofErr w:type="gramEnd"/>
      <w:r>
        <w:t xml:space="preserve"> favor.</w:t>
      </w:r>
    </w:p>
    <w:p w:rsidR="007B17C0" w:rsidRDefault="007B17C0" w:rsidP="007B17C0">
      <w:pPr>
        <w:pStyle w:val="Prrafodelista"/>
        <w:spacing w:before="240" w:after="120"/>
        <w:ind w:left="0"/>
        <w:jc w:val="both"/>
        <w:rPr>
          <w:b/>
        </w:rPr>
      </w:pPr>
    </w:p>
    <w:p w:rsidR="007B17C0" w:rsidRDefault="007B17C0" w:rsidP="007B17C0">
      <w:pPr>
        <w:pStyle w:val="Prrafodelista"/>
        <w:spacing w:before="240" w:after="120"/>
        <w:ind w:left="0"/>
        <w:jc w:val="both"/>
      </w:pPr>
      <w:r>
        <w:rPr>
          <w:b/>
        </w:rPr>
        <w:t xml:space="preserve">Comisionada </w:t>
      </w:r>
      <w:proofErr w:type="spellStart"/>
      <w:r>
        <w:rPr>
          <w:b/>
        </w:rPr>
        <w:t>Mariajosé</w:t>
      </w:r>
      <w:proofErr w:type="spellEnd"/>
      <w:r>
        <w:rPr>
          <w:b/>
        </w:rPr>
        <w:t xml:space="preserve"> González</w:t>
      </w:r>
      <w:proofErr w:type="gramStart"/>
      <w:r>
        <w:rPr>
          <w:b/>
        </w:rPr>
        <w:t xml:space="preserve">: </w:t>
      </w:r>
      <w:r>
        <w:t xml:space="preserve"> A</w:t>
      </w:r>
      <w:proofErr w:type="gramEnd"/>
      <w:r>
        <w:t xml:space="preserve"> favor.</w:t>
      </w:r>
    </w:p>
    <w:p w:rsidR="007B17C0" w:rsidRDefault="007B17C0" w:rsidP="007B17C0">
      <w:pPr>
        <w:pStyle w:val="Prrafodelista"/>
        <w:spacing w:before="240" w:after="120"/>
        <w:ind w:left="0"/>
        <w:jc w:val="both"/>
      </w:pPr>
    </w:p>
    <w:p w:rsidR="007B17C0" w:rsidRDefault="004475B8" w:rsidP="007B17C0">
      <w:pPr>
        <w:pStyle w:val="Prrafodelista"/>
        <w:spacing w:before="240" w:after="120"/>
        <w:ind w:left="0"/>
        <w:jc w:val="both"/>
      </w:pPr>
      <w:r>
        <w:rPr>
          <w:b/>
        </w:rPr>
        <w:t xml:space="preserve">Secretaria de Pleno Rosa María Motilla García: </w:t>
      </w:r>
      <w:r w:rsidR="007B17C0">
        <w:t xml:space="preserve">En consecuencia, </w:t>
      </w:r>
      <w:r>
        <w:t xml:space="preserve">el Pleno de esta Comisión </w:t>
      </w:r>
      <w:r w:rsidR="007B17C0">
        <w:t>instruye al Director de Datos Personales a efecto de que requiera de nueva cuenta a los sujetos obligados que tienen pendiente el Registro de Datos Personales en el Registro Estatal, en relación a los trámites y servicios en los que recaban datos personales, para lo cual de manera puntual se deberá establecer el plazo para su cumplimiento y el legal apercibimiento de las medidas de apremio, en caso de incumplimiento.</w:t>
      </w:r>
    </w:p>
    <w:p w:rsidR="007B17C0" w:rsidRDefault="007B17C0" w:rsidP="007B17C0">
      <w:pPr>
        <w:pStyle w:val="Prrafodelista"/>
        <w:spacing w:before="240" w:after="120"/>
        <w:ind w:left="0"/>
        <w:jc w:val="both"/>
        <w:rPr>
          <w:u w:val="single"/>
        </w:rPr>
      </w:pPr>
    </w:p>
    <w:p w:rsidR="007B17C0" w:rsidRPr="005C2EEE" w:rsidRDefault="004475B8" w:rsidP="007B17C0">
      <w:pPr>
        <w:pStyle w:val="Prrafodelista"/>
        <w:spacing w:before="240" w:after="120"/>
        <w:ind w:left="0"/>
        <w:jc w:val="both"/>
        <w:rPr>
          <w:u w:val="single"/>
        </w:rPr>
      </w:pPr>
      <w:r>
        <w:rPr>
          <w:b/>
        </w:rPr>
        <w:t xml:space="preserve">Comisionada Presidente Paulina Sánchez Pérez del Pozo: </w:t>
      </w:r>
      <w:r w:rsidR="007B17C0" w:rsidRPr="004475B8">
        <w:t xml:space="preserve">Notifíquese el presente acuerdo a la Secretaría Técnica y al Director de Datos Personales, ambos de esta Comisión, para los efectos correspondientes. </w:t>
      </w:r>
    </w:p>
    <w:p w:rsidR="00847A1E" w:rsidRDefault="00847A1E" w:rsidP="007B17C0">
      <w:pPr>
        <w:pStyle w:val="Prrafodelista"/>
        <w:ind w:left="0"/>
        <w:jc w:val="both"/>
        <w:rPr>
          <w:b/>
        </w:rPr>
      </w:pPr>
    </w:p>
    <w:p w:rsidR="007B17C0" w:rsidRDefault="00847A1E" w:rsidP="007B17C0">
      <w:pPr>
        <w:pStyle w:val="Prrafodelista"/>
        <w:ind w:left="0"/>
        <w:jc w:val="both"/>
      </w:pPr>
      <w:r>
        <w:rPr>
          <w:b/>
        </w:rPr>
        <w:t xml:space="preserve">Secretaria de Pleno Rosa María Motilla García: </w:t>
      </w:r>
      <w:r w:rsidRPr="00847A1E">
        <w:t>Se da s</w:t>
      </w:r>
      <w:r w:rsidR="007B17C0" w:rsidRPr="00847A1E">
        <w:t>eguimiento al acuerdo de pleno número CEGAIP-218/2018 aprobado en la Sesión Ordinaria de fecha 03 de julio de 2018,</w:t>
      </w:r>
      <w:r w:rsidRPr="00847A1E">
        <w:rPr>
          <w:b/>
        </w:rPr>
        <w:t xml:space="preserve"> </w:t>
      </w:r>
      <w:r w:rsidR="007B17C0">
        <w:t xml:space="preserve">mediante el cual se </w:t>
      </w:r>
      <w:r w:rsidR="007B17C0" w:rsidRPr="006A7E37">
        <w:rPr>
          <w:spacing w:val="2"/>
        </w:rPr>
        <w:t>determin</w:t>
      </w:r>
      <w:r w:rsidR="007B17C0">
        <w:rPr>
          <w:spacing w:val="2"/>
        </w:rPr>
        <w:t xml:space="preserve">ó que respecto del memorándum </w:t>
      </w:r>
      <w:r w:rsidR="007B17C0">
        <w:t xml:space="preserve">ST-081/2018, signado por la Maestra Jessica Carreón Carrizales, mediante el cual presentó el documento diagnóstico de necesidades reales de las 41 comunidades de los cuatro municipios seleccionados respecto del Resultado 1 del Marco Lógico del Sistema Acércate: Programas y Servicios Públicos y lo sometió para su revisión y aprobación, se tuvo como presentado y </w:t>
      </w:r>
      <w:r w:rsidR="007B17C0" w:rsidRPr="0072710A">
        <w:rPr>
          <w:b/>
        </w:rPr>
        <w:t>se someterá a votación en la Sesión de Pleno Extraordinaria de fecha 11 de julio de 2018.</w:t>
      </w:r>
      <w:r w:rsidR="007B17C0">
        <w:rPr>
          <w:b/>
        </w:rPr>
        <w:t xml:space="preserve"> </w:t>
      </w:r>
    </w:p>
    <w:p w:rsidR="007B17C0" w:rsidRDefault="007B17C0" w:rsidP="007B17C0">
      <w:pPr>
        <w:pStyle w:val="Prrafodelista"/>
        <w:ind w:left="0"/>
        <w:jc w:val="both"/>
      </w:pPr>
    </w:p>
    <w:p w:rsidR="007B17C0" w:rsidRDefault="007B17C0" w:rsidP="007B17C0">
      <w:pPr>
        <w:pStyle w:val="Prrafodelista"/>
        <w:ind w:left="0"/>
        <w:jc w:val="both"/>
        <w:rPr>
          <w:b/>
        </w:rPr>
      </w:pPr>
      <w:r w:rsidRPr="005C2EEE">
        <w:t>Se somete a votación el documento relativo al</w:t>
      </w:r>
      <w:r>
        <w:rPr>
          <w:b/>
        </w:rPr>
        <w:t xml:space="preserve"> </w:t>
      </w:r>
      <w:r>
        <w:t>diagnóstico de necesidades reales de las 41 comunidades de los cuatro municipios seleccionados respecto del Resultado 1 del Marco Lógico del Sistema Acércate: Programas y Servicios Públicos</w:t>
      </w:r>
      <w:r w:rsidRPr="005C2EEE">
        <w:t>:</w:t>
      </w: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Default="00847A1E" w:rsidP="007B17C0">
      <w:pPr>
        <w:pStyle w:val="Prrafodelista"/>
        <w:ind w:left="0"/>
        <w:jc w:val="both"/>
      </w:pPr>
      <w:r>
        <w:rPr>
          <w:b/>
          <w:spacing w:val="2"/>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w:t>
      </w:r>
      <w:r w:rsidR="007B17C0" w:rsidRPr="005C2EEE">
        <w:t>al</w:t>
      </w:r>
      <w:r w:rsidR="007B17C0">
        <w:rPr>
          <w:b/>
        </w:rPr>
        <w:t xml:space="preserve"> </w:t>
      </w:r>
      <w:r w:rsidR="007B17C0">
        <w:t>diagnóstico de necesidades reales de las 41 comunidades de los cuatro municipios seleccionados respecto del Resultado 1 del Marco Lógico del Sistema Acércate: Programas y Servicios Públicos.</w:t>
      </w:r>
    </w:p>
    <w:p w:rsidR="007B17C0" w:rsidRDefault="007B17C0" w:rsidP="007B17C0">
      <w:pPr>
        <w:pStyle w:val="Prrafodelista"/>
        <w:ind w:left="0"/>
        <w:jc w:val="both"/>
      </w:pPr>
    </w:p>
    <w:p w:rsidR="007B17C0" w:rsidRDefault="00847A1E" w:rsidP="007B17C0">
      <w:pPr>
        <w:pStyle w:val="Prrafodelista"/>
        <w:ind w:left="0"/>
        <w:jc w:val="both"/>
        <w:rPr>
          <w:b/>
        </w:rPr>
      </w:pPr>
      <w:r w:rsidRPr="0021620A">
        <w:rPr>
          <w:b/>
          <w:spacing w:val="2"/>
        </w:rPr>
        <w:t xml:space="preserve">Paulina Sánchez Pérez del Pozo, Comisionada </w:t>
      </w:r>
      <w:r>
        <w:rPr>
          <w:b/>
          <w:spacing w:val="2"/>
        </w:rPr>
        <w:t xml:space="preserve">Presidente: </w:t>
      </w:r>
      <w:r>
        <w:rPr>
          <w:spacing w:val="2"/>
        </w:rPr>
        <w:t xml:space="preserve">  </w:t>
      </w:r>
      <w:r w:rsidR="007B17C0">
        <w:t>Se ordena a la Secretaria Técnica de esta Comisión llevar a cabo las gestiones derivadas de la aprobación del presente diagnóstico.</w:t>
      </w:r>
    </w:p>
    <w:p w:rsidR="007B17C0" w:rsidRDefault="007B17C0" w:rsidP="007B17C0">
      <w:pPr>
        <w:pStyle w:val="Prrafodelista"/>
        <w:ind w:left="0"/>
        <w:jc w:val="both"/>
        <w:rPr>
          <w:b/>
        </w:rPr>
      </w:pPr>
    </w:p>
    <w:p w:rsidR="007B17C0" w:rsidRPr="00847A1E" w:rsidRDefault="007B17C0" w:rsidP="007B17C0">
      <w:pPr>
        <w:pStyle w:val="Prrafodelista"/>
        <w:ind w:left="0"/>
        <w:jc w:val="both"/>
      </w:pPr>
      <w:r w:rsidRPr="00847A1E">
        <w:lastRenderedPageBreak/>
        <w:t>Notifíquese el presente acuerdo de Pleno a la Secretaria Técnica de esta Comisión para los efectos correspondientes.</w:t>
      </w:r>
    </w:p>
    <w:p w:rsidR="007B17C0" w:rsidRPr="0072710A" w:rsidRDefault="007B17C0" w:rsidP="007B17C0">
      <w:pPr>
        <w:pStyle w:val="Prrafodelista"/>
        <w:ind w:left="0"/>
        <w:jc w:val="both"/>
        <w:rPr>
          <w:b/>
        </w:rPr>
      </w:pPr>
    </w:p>
    <w:p w:rsidR="007B17C0" w:rsidRDefault="00847A1E" w:rsidP="007B17C0">
      <w:pPr>
        <w:pStyle w:val="Prrafodelista"/>
        <w:ind w:left="0"/>
        <w:jc w:val="both"/>
        <w:rPr>
          <w:sz w:val="20"/>
        </w:rPr>
      </w:pPr>
      <w:r w:rsidRPr="00847A1E">
        <w:rPr>
          <w:b/>
        </w:rPr>
        <w:t xml:space="preserve">Secretaria de Pleno Rosa María Motilla García: </w:t>
      </w:r>
      <w:r w:rsidRPr="00847A1E">
        <w:t>Se da s</w:t>
      </w:r>
      <w:r w:rsidR="007B17C0" w:rsidRPr="00847A1E">
        <w:t>eguimiento al acuerdo de pleno número CEGAIP-240/2018 aprobado en la Sesión Ordinaria de fecha 03 de julio de 2018,</w:t>
      </w:r>
      <w:r w:rsidR="007B17C0" w:rsidRPr="00847A1E">
        <w:rPr>
          <w:b/>
        </w:rPr>
        <w:t xml:space="preserve"> </w:t>
      </w:r>
      <w:r w:rsidR="007B17C0">
        <w:t xml:space="preserve">mediante el cual se </w:t>
      </w:r>
      <w:r w:rsidR="007B17C0" w:rsidRPr="006A7E37">
        <w:rPr>
          <w:spacing w:val="2"/>
        </w:rPr>
        <w:t>determin</w:t>
      </w:r>
      <w:r w:rsidR="007B17C0">
        <w:rPr>
          <w:spacing w:val="2"/>
        </w:rPr>
        <w:t xml:space="preserve">ó </w:t>
      </w:r>
      <w:r w:rsidR="007B17C0">
        <w:rPr>
          <w:lang w:val="es-MX"/>
        </w:rPr>
        <w:t xml:space="preserve">tener a la Comisionada Paulina Sánchez Pérez del Pozo por haciendo entrega del proyecto de Modificación al Reglamento Interno de esta Comisión, </w:t>
      </w:r>
      <w:r w:rsidR="007B17C0" w:rsidRPr="006B2B95">
        <w:rPr>
          <w:b/>
          <w:lang w:val="es-MX"/>
        </w:rPr>
        <w:t>mismo que se someterá a la consideración del Pleno en la Sesión Extraordinaria de fecha 11 de julio de 2018.</w:t>
      </w:r>
      <w:r w:rsidR="007B17C0">
        <w:rPr>
          <w:b/>
          <w:lang w:val="es-MX"/>
        </w:rPr>
        <w:t xml:space="preserve"> </w:t>
      </w:r>
    </w:p>
    <w:p w:rsidR="007B17C0" w:rsidRDefault="007B17C0" w:rsidP="007B17C0">
      <w:pPr>
        <w:pStyle w:val="Prrafodelista"/>
        <w:ind w:left="0"/>
        <w:jc w:val="both"/>
        <w:rPr>
          <w:sz w:val="20"/>
        </w:rPr>
      </w:pPr>
    </w:p>
    <w:p w:rsidR="007B17C0" w:rsidRDefault="007B17C0" w:rsidP="007B17C0">
      <w:pPr>
        <w:pStyle w:val="Prrafodelista"/>
        <w:ind w:left="0"/>
        <w:jc w:val="both"/>
        <w:rPr>
          <w:rFonts w:cs="Arial"/>
        </w:rPr>
      </w:pPr>
      <w:r w:rsidRPr="007129D8">
        <w:rPr>
          <w:b/>
        </w:rPr>
        <w:t xml:space="preserve">Comisionada </w:t>
      </w:r>
      <w:r>
        <w:rPr>
          <w:b/>
        </w:rPr>
        <w:t>Presidente</w:t>
      </w:r>
      <w:r w:rsidRPr="007129D8">
        <w:rPr>
          <w:b/>
        </w:rPr>
        <w:t xml:space="preserve"> Paulina Sánchez Pérez del Pozo: </w:t>
      </w:r>
      <w:r w:rsidRPr="006D3C50">
        <w:rPr>
          <w:rFonts w:cs="Arial"/>
        </w:rPr>
        <w:t xml:space="preserve">Solicito a la Secretaria de Pleno someta a votación de los Comisionados </w:t>
      </w:r>
      <w:r>
        <w:rPr>
          <w:rFonts w:cs="Arial"/>
        </w:rPr>
        <w:t>el proyecto de modificaciones al Reglamento Interno que puse a su consideración.</w:t>
      </w:r>
    </w:p>
    <w:p w:rsidR="007B17C0" w:rsidRDefault="007B17C0" w:rsidP="007B17C0">
      <w:pPr>
        <w:pStyle w:val="Prrafodelista"/>
        <w:ind w:left="0"/>
        <w:jc w:val="both"/>
        <w:rPr>
          <w:rFonts w:cs="Arial"/>
        </w:rPr>
      </w:pPr>
    </w:p>
    <w:p w:rsidR="007B17C0" w:rsidRDefault="00847A1E" w:rsidP="007B17C0">
      <w:pPr>
        <w:pStyle w:val="Prrafodelista"/>
        <w:ind w:left="0"/>
        <w:jc w:val="both"/>
        <w:rPr>
          <w:rFonts w:cs="Arial"/>
        </w:rPr>
      </w:pPr>
      <w:r>
        <w:rPr>
          <w:rFonts w:cs="Arial"/>
          <w:b/>
        </w:rPr>
        <w:t xml:space="preserve">Secretaria de Pleno Rosa María Motilla García: </w:t>
      </w:r>
      <w:r w:rsidR="007B17C0">
        <w:rPr>
          <w:rFonts w:cs="Arial"/>
        </w:rPr>
        <w:t>Se somete a la consideración del Pleno:</w:t>
      </w:r>
    </w:p>
    <w:p w:rsidR="007B17C0" w:rsidRDefault="007B17C0" w:rsidP="007B17C0">
      <w:pPr>
        <w:pStyle w:val="Prrafodelista"/>
        <w:ind w:left="0"/>
        <w:jc w:val="both"/>
        <w:rPr>
          <w:rFonts w:cs="Arial"/>
        </w:rPr>
      </w:pPr>
    </w:p>
    <w:p w:rsidR="007B17C0" w:rsidRDefault="007B17C0" w:rsidP="007B17C0">
      <w:pPr>
        <w:pStyle w:val="Prrafodelista"/>
        <w:ind w:left="0"/>
        <w:jc w:val="both"/>
        <w:rPr>
          <w:rFonts w:cs="Arial"/>
        </w:rPr>
      </w:pPr>
      <w:r>
        <w:rPr>
          <w:rFonts w:cs="Arial"/>
          <w:b/>
        </w:rPr>
        <w:t xml:space="preserve">Comisionado Alejandro Lafuente Torres: </w:t>
      </w:r>
      <w:r>
        <w:rPr>
          <w:rFonts w:cs="Arial"/>
        </w:rPr>
        <w:t xml:space="preserve"> </w:t>
      </w:r>
      <w:r>
        <w:rPr>
          <w:rFonts w:cs="Arial"/>
          <w:b/>
        </w:rPr>
        <w:t xml:space="preserve"> </w:t>
      </w:r>
      <w:r w:rsidRPr="006D3C50">
        <w:rPr>
          <w:rFonts w:cs="Arial"/>
        </w:rPr>
        <w:t>A favor.</w:t>
      </w:r>
    </w:p>
    <w:p w:rsidR="007B17C0" w:rsidRDefault="007B17C0" w:rsidP="007B17C0">
      <w:pPr>
        <w:pStyle w:val="Prrafodelista"/>
        <w:ind w:left="0"/>
        <w:jc w:val="both"/>
        <w:rPr>
          <w:rFonts w:cs="Arial"/>
        </w:rPr>
      </w:pPr>
    </w:p>
    <w:p w:rsidR="007B17C0" w:rsidRDefault="007B17C0" w:rsidP="007B17C0">
      <w:pPr>
        <w:pStyle w:val="Prrafodelista"/>
        <w:ind w:left="0"/>
        <w:jc w:val="both"/>
        <w:rPr>
          <w:rFonts w:cs="Arial"/>
        </w:rPr>
      </w:pPr>
      <w:r>
        <w:rPr>
          <w:rFonts w:cs="Arial"/>
          <w:b/>
        </w:rPr>
        <w:t xml:space="preserve">Comisionada </w:t>
      </w:r>
      <w:proofErr w:type="spellStart"/>
      <w:r>
        <w:rPr>
          <w:rFonts w:cs="Arial"/>
          <w:b/>
        </w:rPr>
        <w:t>Mariajosé</w:t>
      </w:r>
      <w:proofErr w:type="spellEnd"/>
      <w:r>
        <w:rPr>
          <w:rFonts w:cs="Arial"/>
          <w:b/>
        </w:rPr>
        <w:t xml:space="preserve"> González Zarzosa</w:t>
      </w:r>
      <w:proofErr w:type="gramStart"/>
      <w:r>
        <w:rPr>
          <w:rFonts w:cs="Arial"/>
          <w:b/>
        </w:rPr>
        <w:t xml:space="preserve">: </w:t>
      </w:r>
      <w:r>
        <w:rPr>
          <w:rFonts w:cs="Arial"/>
        </w:rPr>
        <w:t xml:space="preserve"> A</w:t>
      </w:r>
      <w:proofErr w:type="gramEnd"/>
      <w:r>
        <w:rPr>
          <w:rFonts w:cs="Arial"/>
        </w:rPr>
        <w:t xml:space="preserve"> favor.</w:t>
      </w:r>
    </w:p>
    <w:p w:rsidR="007B17C0" w:rsidRDefault="007B17C0" w:rsidP="007B17C0">
      <w:pPr>
        <w:pStyle w:val="Prrafodelista"/>
        <w:ind w:left="0"/>
        <w:jc w:val="both"/>
        <w:rPr>
          <w:rFonts w:cs="Arial"/>
        </w:rPr>
      </w:pPr>
    </w:p>
    <w:p w:rsidR="007B17C0" w:rsidRDefault="00847A1E" w:rsidP="007B17C0">
      <w:pPr>
        <w:pStyle w:val="Prrafodelista"/>
        <w:ind w:left="0"/>
        <w:jc w:val="both"/>
        <w:rPr>
          <w:rFonts w:cs="Arial"/>
        </w:rPr>
      </w:pPr>
      <w:r>
        <w:rPr>
          <w:rFonts w:cs="Arial"/>
          <w:b/>
        </w:rPr>
        <w:t xml:space="preserve">Secretaria de Pleno Rosa María Motilla García: </w:t>
      </w:r>
      <w:r w:rsidR="007B17C0" w:rsidRPr="00125B12">
        <w:rPr>
          <w:rFonts w:cs="Arial"/>
        </w:rPr>
        <w:t>En consecuencia,</w:t>
      </w:r>
      <w:r w:rsidR="007B17C0">
        <w:rPr>
          <w:rFonts w:cs="Arial"/>
        </w:rPr>
        <w:t xml:space="preserve"> </w:t>
      </w:r>
      <w:r>
        <w:rPr>
          <w:rFonts w:cs="Arial"/>
        </w:rPr>
        <w:t xml:space="preserve">se </w:t>
      </w:r>
      <w:r w:rsidR="007B17C0" w:rsidRPr="00125B12">
        <w:rPr>
          <w:rFonts w:cs="Arial"/>
        </w:rPr>
        <w:t>aprueba por</w:t>
      </w:r>
      <w:r w:rsidR="007B17C0">
        <w:rPr>
          <w:rFonts w:cs="Arial"/>
          <w:b/>
        </w:rPr>
        <w:t xml:space="preserve"> Unanimidad de Votos </w:t>
      </w:r>
      <w:r w:rsidR="007B17C0" w:rsidRPr="00125B12">
        <w:rPr>
          <w:rFonts w:cs="Arial"/>
        </w:rPr>
        <w:t xml:space="preserve"> </w:t>
      </w:r>
      <w:r w:rsidR="007B17C0">
        <w:rPr>
          <w:rFonts w:cs="Arial"/>
        </w:rPr>
        <w:t>las modificaciones propuestas por la Comisionada Paulina Sánchez Pérez del Pozo al Reglamento Interior de esta Comisión.</w:t>
      </w:r>
    </w:p>
    <w:p w:rsidR="007B17C0" w:rsidRDefault="007B17C0" w:rsidP="007B17C0">
      <w:pPr>
        <w:pStyle w:val="Prrafodelista"/>
        <w:ind w:left="0"/>
        <w:jc w:val="both"/>
        <w:rPr>
          <w:rFonts w:cs="Arial"/>
        </w:rPr>
      </w:pPr>
    </w:p>
    <w:p w:rsidR="007B17C0" w:rsidRPr="00847A1E" w:rsidRDefault="00847A1E" w:rsidP="007B17C0">
      <w:pPr>
        <w:pStyle w:val="Prrafodelista"/>
        <w:ind w:left="0"/>
        <w:jc w:val="both"/>
        <w:rPr>
          <w:rFonts w:cs="Arial"/>
        </w:rPr>
      </w:pPr>
      <w:r w:rsidRPr="007129D8">
        <w:rPr>
          <w:b/>
        </w:rPr>
        <w:t xml:space="preserve">Comisionada </w:t>
      </w:r>
      <w:r>
        <w:rPr>
          <w:b/>
        </w:rPr>
        <w:t>Presidente</w:t>
      </w:r>
      <w:r w:rsidRPr="007129D8">
        <w:rPr>
          <w:b/>
        </w:rPr>
        <w:t xml:space="preserve"> Paulina Sánchez Pérez del Pozo:</w:t>
      </w:r>
      <w:r>
        <w:rPr>
          <w:b/>
        </w:rPr>
        <w:t xml:space="preserve"> </w:t>
      </w:r>
      <w:r w:rsidR="007B17C0" w:rsidRPr="00847A1E">
        <w:rPr>
          <w:rFonts w:cs="Arial"/>
        </w:rPr>
        <w:t>Se instruye al Director Jurídico realizar las gestiones correspondientes para su publicación en el Periódico Oficial del Estado, e igualmente deberá enviar dichas modificaciones al Director de Tecnologías de la Información de esta Comisión para su publicación en la página web oficial de esta Institución.</w:t>
      </w:r>
    </w:p>
    <w:p w:rsidR="007B17C0" w:rsidRDefault="007B17C0" w:rsidP="007B17C0">
      <w:pPr>
        <w:pStyle w:val="Prrafodelista"/>
        <w:ind w:left="0"/>
        <w:jc w:val="both"/>
        <w:rPr>
          <w:rFonts w:cs="Arial"/>
        </w:rPr>
      </w:pPr>
    </w:p>
    <w:p w:rsidR="007B17C0" w:rsidRPr="00847A1E" w:rsidRDefault="007B17C0" w:rsidP="007B17C0">
      <w:pPr>
        <w:pStyle w:val="Prrafodelista"/>
        <w:ind w:left="0"/>
        <w:jc w:val="both"/>
        <w:rPr>
          <w:rFonts w:cs="Arial"/>
        </w:rPr>
      </w:pPr>
      <w:r w:rsidRPr="00847A1E">
        <w:rPr>
          <w:rFonts w:cs="Arial"/>
        </w:rPr>
        <w:t>Notifíquese a todas las unidades administrativas el presente acuerdo a efecto de que consulten dichas modificaciones en la página web oficial.</w:t>
      </w:r>
    </w:p>
    <w:p w:rsidR="007B17C0" w:rsidRPr="00125B12" w:rsidRDefault="007B17C0" w:rsidP="007B17C0">
      <w:pPr>
        <w:pStyle w:val="Prrafodelista"/>
        <w:ind w:left="0"/>
        <w:jc w:val="both"/>
        <w:rPr>
          <w:rFonts w:cs="Arial"/>
        </w:rPr>
      </w:pPr>
    </w:p>
    <w:p w:rsidR="007B17C0" w:rsidRDefault="00847A1E" w:rsidP="007B17C0">
      <w:pPr>
        <w:pStyle w:val="Prrafodelista"/>
        <w:ind w:left="0"/>
        <w:jc w:val="both"/>
        <w:rPr>
          <w:sz w:val="20"/>
        </w:rPr>
      </w:pPr>
      <w:r w:rsidRPr="00847A1E">
        <w:rPr>
          <w:b/>
        </w:rPr>
        <w:t>Secretaria de Pleno Rosa María Motilla García:</w:t>
      </w:r>
      <w:r w:rsidRPr="00847A1E">
        <w:t xml:space="preserve"> </w:t>
      </w:r>
      <w:r w:rsidR="007B17C0" w:rsidRPr="00847A1E">
        <w:t xml:space="preserve">Seguimiento al acuerdo de pleno número CEGAIP-241/2018 aprobado en la Sesión Ordinaria de fecha 03 de julio de 2018, </w:t>
      </w:r>
      <w:r w:rsidR="007B17C0">
        <w:t xml:space="preserve">mediante el cual se </w:t>
      </w:r>
      <w:r w:rsidR="007B17C0" w:rsidRPr="006A7E37">
        <w:rPr>
          <w:spacing w:val="2"/>
        </w:rPr>
        <w:t>determin</w:t>
      </w:r>
      <w:r w:rsidR="007B17C0">
        <w:rPr>
          <w:spacing w:val="2"/>
        </w:rPr>
        <w:t xml:space="preserve">ó </w:t>
      </w:r>
      <w:r w:rsidR="007B17C0">
        <w:rPr>
          <w:lang w:val="es-MX"/>
        </w:rPr>
        <w:t xml:space="preserve">tener a la Comisionada Paulina Sánchez Pérez del Pozo por haciendo entrega una cotización para la elaboración de video animación, mismo que se propone por parte de la Dirección de Capacitación para materia de promoción, </w:t>
      </w:r>
      <w:r w:rsidR="007B17C0" w:rsidRPr="003A2A7B">
        <w:rPr>
          <w:b/>
          <w:lang w:val="es-MX"/>
        </w:rPr>
        <w:t>mismo que se someterá a la consideración del Pleno en la Sesión Extraordinaria de fecha 11 de julio de 2018.</w:t>
      </w:r>
      <w:r w:rsidR="007B17C0">
        <w:rPr>
          <w:b/>
          <w:lang w:val="es-MX"/>
        </w:rPr>
        <w:t xml:space="preserve"> </w:t>
      </w:r>
    </w:p>
    <w:p w:rsidR="007B17C0" w:rsidRDefault="007B17C0" w:rsidP="007B17C0">
      <w:pPr>
        <w:pStyle w:val="Prrafodelista"/>
        <w:ind w:left="0"/>
        <w:jc w:val="both"/>
        <w:rPr>
          <w:sz w:val="20"/>
        </w:rPr>
      </w:pPr>
    </w:p>
    <w:p w:rsidR="007B17C0" w:rsidRDefault="007B17C0" w:rsidP="007B17C0">
      <w:pPr>
        <w:pStyle w:val="Prrafodelista"/>
        <w:ind w:left="0"/>
        <w:jc w:val="both"/>
        <w:rPr>
          <w:rFonts w:cs="Arial"/>
        </w:rPr>
      </w:pPr>
      <w:r w:rsidRPr="007129D8">
        <w:rPr>
          <w:b/>
        </w:rPr>
        <w:t xml:space="preserve">Comisionada </w:t>
      </w:r>
      <w:r>
        <w:rPr>
          <w:b/>
        </w:rPr>
        <w:t>Presidente</w:t>
      </w:r>
      <w:r w:rsidRPr="007129D8">
        <w:rPr>
          <w:b/>
        </w:rPr>
        <w:t xml:space="preserve"> Paulina Sánchez Pérez del Pozo: </w:t>
      </w:r>
      <w:r w:rsidRPr="006D3C50">
        <w:rPr>
          <w:rFonts w:cs="Arial"/>
        </w:rPr>
        <w:t xml:space="preserve">Solicito a la Secretaria de Pleno someta a votación de los Comisionados </w:t>
      </w:r>
      <w:r>
        <w:rPr>
          <w:rFonts w:cs="Arial"/>
        </w:rPr>
        <w:t xml:space="preserve">la </w:t>
      </w:r>
      <w:r>
        <w:rPr>
          <w:lang w:val="es-MX"/>
        </w:rPr>
        <w:t>cotización para la elaboración de video animación, propuesto por parte de la Dirección de Capacitación para materia de promoción</w:t>
      </w:r>
      <w:r>
        <w:rPr>
          <w:rFonts w:cs="Arial"/>
        </w:rPr>
        <w:t>, misma que se tuvo por presentada en la Sesión Ordinaria de este mes.</w:t>
      </w:r>
    </w:p>
    <w:p w:rsidR="007B17C0" w:rsidRDefault="007B17C0" w:rsidP="007B17C0">
      <w:pPr>
        <w:pStyle w:val="Prrafodelista"/>
        <w:ind w:left="0"/>
        <w:jc w:val="both"/>
        <w:rPr>
          <w:rFonts w:cs="Arial"/>
        </w:rPr>
      </w:pPr>
    </w:p>
    <w:p w:rsidR="007B17C0" w:rsidRDefault="00847A1E" w:rsidP="007B17C0">
      <w:pPr>
        <w:pStyle w:val="Prrafodelista"/>
        <w:ind w:left="0"/>
        <w:jc w:val="both"/>
        <w:rPr>
          <w:rFonts w:cs="Arial"/>
        </w:rPr>
      </w:pPr>
      <w:r w:rsidRPr="00847A1E">
        <w:rPr>
          <w:b/>
        </w:rPr>
        <w:t>Secretaria de Pleno Rosa María Motilla García:</w:t>
      </w:r>
      <w:r w:rsidRPr="00847A1E">
        <w:t xml:space="preserve"> </w:t>
      </w:r>
      <w:r w:rsidR="007B17C0">
        <w:rPr>
          <w:rFonts w:cs="Arial"/>
        </w:rPr>
        <w:t>Se somete a la consideración del Pleno:</w:t>
      </w:r>
    </w:p>
    <w:p w:rsidR="007B17C0" w:rsidRDefault="007B17C0" w:rsidP="007B17C0">
      <w:pPr>
        <w:pStyle w:val="Prrafodelista"/>
        <w:ind w:left="0"/>
        <w:jc w:val="both"/>
        <w:rPr>
          <w:rFonts w:cs="Arial"/>
        </w:rPr>
      </w:pPr>
    </w:p>
    <w:p w:rsidR="007B17C0" w:rsidRDefault="007B17C0" w:rsidP="007B17C0">
      <w:pPr>
        <w:pStyle w:val="Prrafodelista"/>
        <w:ind w:left="0"/>
        <w:jc w:val="both"/>
        <w:rPr>
          <w:rFonts w:cs="Arial"/>
        </w:rPr>
      </w:pPr>
      <w:r>
        <w:rPr>
          <w:rFonts w:cs="Arial"/>
          <w:b/>
        </w:rPr>
        <w:lastRenderedPageBreak/>
        <w:t xml:space="preserve">Comisionado Alejandro Lafuente Torres: </w:t>
      </w:r>
      <w:r>
        <w:rPr>
          <w:rFonts w:cs="Arial"/>
        </w:rPr>
        <w:t xml:space="preserve"> </w:t>
      </w:r>
      <w:r>
        <w:rPr>
          <w:rFonts w:cs="Arial"/>
          <w:b/>
        </w:rPr>
        <w:t xml:space="preserve"> </w:t>
      </w:r>
      <w:r w:rsidRPr="006D3C50">
        <w:rPr>
          <w:rFonts w:cs="Arial"/>
        </w:rPr>
        <w:t>A favor.</w:t>
      </w:r>
    </w:p>
    <w:p w:rsidR="007B17C0" w:rsidRDefault="007B17C0" w:rsidP="007B17C0">
      <w:pPr>
        <w:pStyle w:val="Prrafodelista"/>
        <w:ind w:left="0"/>
        <w:jc w:val="both"/>
        <w:rPr>
          <w:rFonts w:cs="Arial"/>
        </w:rPr>
      </w:pPr>
    </w:p>
    <w:p w:rsidR="007B17C0" w:rsidRDefault="007B17C0" w:rsidP="007B17C0">
      <w:pPr>
        <w:pStyle w:val="Prrafodelista"/>
        <w:ind w:left="0"/>
        <w:jc w:val="both"/>
        <w:rPr>
          <w:rFonts w:cs="Arial"/>
        </w:rPr>
      </w:pPr>
      <w:r>
        <w:rPr>
          <w:rFonts w:cs="Arial"/>
          <w:b/>
        </w:rPr>
        <w:t xml:space="preserve">Comisionada </w:t>
      </w:r>
      <w:proofErr w:type="spellStart"/>
      <w:r>
        <w:rPr>
          <w:rFonts w:cs="Arial"/>
          <w:b/>
        </w:rPr>
        <w:t>Mariajosé</w:t>
      </w:r>
      <w:proofErr w:type="spellEnd"/>
      <w:r>
        <w:rPr>
          <w:rFonts w:cs="Arial"/>
          <w:b/>
        </w:rPr>
        <w:t xml:space="preserve"> González Zarzosa</w:t>
      </w:r>
      <w:proofErr w:type="gramStart"/>
      <w:r>
        <w:rPr>
          <w:rFonts w:cs="Arial"/>
          <w:b/>
        </w:rPr>
        <w:t xml:space="preserve">: </w:t>
      </w:r>
      <w:r>
        <w:rPr>
          <w:rFonts w:cs="Arial"/>
        </w:rPr>
        <w:t xml:space="preserve"> A</w:t>
      </w:r>
      <w:proofErr w:type="gramEnd"/>
      <w:r>
        <w:rPr>
          <w:rFonts w:cs="Arial"/>
        </w:rPr>
        <w:t xml:space="preserve"> favor.</w:t>
      </w:r>
    </w:p>
    <w:p w:rsidR="007B17C0" w:rsidRDefault="007B17C0" w:rsidP="007B17C0">
      <w:pPr>
        <w:pStyle w:val="Prrafodelista"/>
        <w:ind w:left="0"/>
        <w:jc w:val="both"/>
        <w:rPr>
          <w:rFonts w:cs="Arial"/>
        </w:rPr>
      </w:pPr>
    </w:p>
    <w:p w:rsidR="007B17C0" w:rsidRDefault="00847A1E" w:rsidP="007B17C0">
      <w:pPr>
        <w:pStyle w:val="Prrafodelista"/>
        <w:ind w:left="0"/>
        <w:jc w:val="both"/>
        <w:rPr>
          <w:rFonts w:cs="Arial"/>
        </w:rPr>
      </w:pPr>
      <w:r w:rsidRPr="00847A1E">
        <w:rPr>
          <w:b/>
        </w:rPr>
        <w:t>Secretaria de Pleno Rosa María Motilla García:</w:t>
      </w:r>
      <w:r w:rsidRPr="00847A1E">
        <w:t xml:space="preserve"> </w:t>
      </w:r>
      <w:r>
        <w:t xml:space="preserve"> </w:t>
      </w:r>
      <w:r w:rsidR="007B17C0" w:rsidRPr="00125B12">
        <w:rPr>
          <w:rFonts w:cs="Arial"/>
        </w:rPr>
        <w:t>En consecuencia,</w:t>
      </w:r>
      <w:r w:rsidR="007B17C0">
        <w:rPr>
          <w:rFonts w:cs="Arial"/>
        </w:rPr>
        <w:t xml:space="preserve"> </w:t>
      </w:r>
      <w:r>
        <w:rPr>
          <w:rFonts w:cs="Arial"/>
        </w:rPr>
        <w:t xml:space="preserve">se </w:t>
      </w:r>
      <w:r w:rsidR="007B17C0" w:rsidRPr="00125B12">
        <w:rPr>
          <w:rFonts w:cs="Arial"/>
        </w:rPr>
        <w:t>aprueba por</w:t>
      </w:r>
      <w:r w:rsidR="007B17C0">
        <w:rPr>
          <w:rFonts w:cs="Arial"/>
          <w:b/>
        </w:rPr>
        <w:t xml:space="preserve"> Unanimidad de Votos </w:t>
      </w:r>
      <w:r w:rsidR="007B17C0" w:rsidRPr="00125B12">
        <w:rPr>
          <w:rFonts w:cs="Arial"/>
        </w:rPr>
        <w:t xml:space="preserve"> </w:t>
      </w:r>
      <w:r w:rsidR="007B17C0">
        <w:rPr>
          <w:rFonts w:cs="Arial"/>
        </w:rPr>
        <w:t xml:space="preserve">la elaboración del video animación propuesto </w:t>
      </w:r>
      <w:r w:rsidR="007B17C0">
        <w:rPr>
          <w:lang w:val="es-MX"/>
        </w:rPr>
        <w:t xml:space="preserve"> por parte de la Dirección de Capacitación para materia de promoción, con base en la cotización presentada al Pleno en la Sesión Ordinaria de este mes.</w:t>
      </w:r>
    </w:p>
    <w:p w:rsidR="007B17C0" w:rsidRDefault="007B17C0" w:rsidP="007B17C0">
      <w:pPr>
        <w:pStyle w:val="Prrafodelista"/>
        <w:ind w:left="0"/>
        <w:jc w:val="both"/>
        <w:rPr>
          <w:rFonts w:cs="Arial"/>
        </w:rPr>
      </w:pPr>
    </w:p>
    <w:p w:rsidR="007B17C0" w:rsidRPr="00847A1E" w:rsidRDefault="00847A1E" w:rsidP="007B17C0">
      <w:pPr>
        <w:pStyle w:val="Prrafodelista"/>
        <w:ind w:left="0"/>
        <w:jc w:val="both"/>
        <w:rPr>
          <w:rFonts w:cs="Arial"/>
        </w:rPr>
      </w:pPr>
      <w:r w:rsidRPr="007129D8">
        <w:rPr>
          <w:b/>
        </w:rPr>
        <w:t xml:space="preserve">Comisionada </w:t>
      </w:r>
      <w:r>
        <w:rPr>
          <w:b/>
        </w:rPr>
        <w:t>Presidente</w:t>
      </w:r>
      <w:r w:rsidRPr="007129D8">
        <w:rPr>
          <w:b/>
        </w:rPr>
        <w:t xml:space="preserve"> Paulina Sánchez Pérez del Pozo:</w:t>
      </w:r>
      <w:r>
        <w:rPr>
          <w:b/>
        </w:rPr>
        <w:t xml:space="preserve"> </w:t>
      </w:r>
      <w:r w:rsidR="007B17C0" w:rsidRPr="00847A1E">
        <w:rPr>
          <w:rFonts w:cs="Arial"/>
        </w:rPr>
        <w:t>Se instruye a la Dirección de Administración y Finanzas realizar las gestiones correspondientes derivadas de la aprobación del presente acuerdo de Pleno.</w:t>
      </w:r>
    </w:p>
    <w:p w:rsidR="007B17C0" w:rsidRDefault="007B17C0" w:rsidP="007B17C0">
      <w:pPr>
        <w:pStyle w:val="Prrafodelista"/>
        <w:ind w:left="0"/>
        <w:jc w:val="both"/>
        <w:rPr>
          <w:rFonts w:cs="Arial"/>
          <w:u w:val="single"/>
        </w:rPr>
      </w:pPr>
    </w:p>
    <w:p w:rsidR="007B17C0" w:rsidRPr="00847A1E" w:rsidRDefault="007B17C0" w:rsidP="007B17C0">
      <w:pPr>
        <w:pStyle w:val="Prrafodelista"/>
        <w:ind w:left="0"/>
        <w:jc w:val="both"/>
        <w:rPr>
          <w:rFonts w:cs="Arial"/>
        </w:rPr>
      </w:pPr>
      <w:r w:rsidRPr="00847A1E">
        <w:rPr>
          <w:rFonts w:cs="Arial"/>
        </w:rPr>
        <w:t xml:space="preserve">Notifíquese el presente acuerdo a la Dirección de Capacitación de esta Comisión para su conocimiento  y efectos correspondientes. </w:t>
      </w:r>
    </w:p>
    <w:p w:rsidR="007B17C0" w:rsidRDefault="007B17C0" w:rsidP="007B17C0">
      <w:pPr>
        <w:pStyle w:val="Prrafodelista"/>
        <w:ind w:left="0"/>
        <w:jc w:val="both"/>
        <w:rPr>
          <w:rFonts w:cs="Arial"/>
        </w:rPr>
      </w:pPr>
    </w:p>
    <w:p w:rsidR="007B17C0" w:rsidRDefault="00847A1E" w:rsidP="007B17C0">
      <w:pPr>
        <w:pStyle w:val="Prrafodelista"/>
        <w:spacing w:before="240" w:after="120"/>
        <w:ind w:left="0"/>
        <w:jc w:val="both"/>
        <w:rPr>
          <w:rFonts w:cs="Arial"/>
          <w:b/>
        </w:rPr>
      </w:pPr>
      <w:r w:rsidRPr="00847A1E">
        <w:rPr>
          <w:b/>
        </w:rPr>
        <w:t>Secretaria de Pleno Rosa María Motilla García:</w:t>
      </w:r>
      <w:r w:rsidRPr="00847A1E">
        <w:t xml:space="preserve"> </w:t>
      </w:r>
      <w:r>
        <w:t xml:space="preserve">  </w:t>
      </w:r>
      <w:r w:rsidR="007B17C0" w:rsidRPr="00847A1E">
        <w:t xml:space="preserve">Seguimiento al acuerdo de pleno número CEGAIP-242/2018 aprobado en la Sesión Ordinaria de fecha 03 de julio de 2018, </w:t>
      </w:r>
      <w:r w:rsidR="007B17C0">
        <w:t xml:space="preserve">mediante el cual se </w:t>
      </w:r>
      <w:r w:rsidR="007B17C0" w:rsidRPr="006A7E37">
        <w:rPr>
          <w:spacing w:val="2"/>
        </w:rPr>
        <w:t>determin</w:t>
      </w:r>
      <w:r w:rsidR="007B17C0">
        <w:rPr>
          <w:spacing w:val="2"/>
        </w:rPr>
        <w:t xml:space="preserve">ó </w:t>
      </w:r>
      <w:r w:rsidR="007B17C0">
        <w:rPr>
          <w:lang w:val="es-MX"/>
        </w:rPr>
        <w:t xml:space="preserve">requerir al Licenciado José Antonio Fernández Ponce, Director de Capacitación, a efecto de que cumpla de manera inmediata el acuerdo de Pleno </w:t>
      </w:r>
      <w:r w:rsidR="007B17C0" w:rsidRPr="0058791D">
        <w:rPr>
          <w:b/>
        </w:rPr>
        <w:t>712/2018. S.E.</w:t>
      </w:r>
      <w:r w:rsidR="007B17C0" w:rsidRPr="0058791D">
        <w:t xml:space="preserve"> emitido en la </w:t>
      </w:r>
      <w:r w:rsidR="007B17C0" w:rsidRPr="0058791D">
        <w:rPr>
          <w:b/>
          <w:u w:val="single"/>
        </w:rPr>
        <w:t>Sesión Extraordinaria de Consejo de fecha 15 de junio de 2018</w:t>
      </w:r>
      <w:r w:rsidR="007B17C0">
        <w:rPr>
          <w:b/>
          <w:u w:val="single"/>
        </w:rPr>
        <w:t xml:space="preserve"> </w:t>
      </w:r>
      <w:r w:rsidR="007B17C0" w:rsidRPr="00416EF2">
        <w:rPr>
          <w:sz w:val="20"/>
        </w:rPr>
        <w:t>(</w:t>
      </w:r>
      <w:r w:rsidR="007B17C0">
        <w:rPr>
          <w:sz w:val="20"/>
        </w:rPr>
        <w:t>I</w:t>
      </w:r>
      <w:r w:rsidR="007B17C0" w:rsidRPr="00416EF2">
        <w:rPr>
          <w:sz w:val="20"/>
        </w:rPr>
        <w:t>nforme en</w:t>
      </w:r>
      <w:r w:rsidR="007B17C0">
        <w:rPr>
          <w:sz w:val="20"/>
        </w:rPr>
        <w:t xml:space="preserve"> </w:t>
      </w:r>
      <w:r w:rsidR="007B17C0" w:rsidRPr="00416EF2">
        <w:rPr>
          <w:sz w:val="20"/>
        </w:rPr>
        <w:t>materia educativa, ejecución del plan para instalación del Stand en Feria Nacional Potosina y presentación del Programa Operativo Anual)</w:t>
      </w:r>
      <w:r w:rsidR="007B17C0">
        <w:rPr>
          <w:sz w:val="20"/>
        </w:rPr>
        <w:t>, e</w:t>
      </w:r>
      <w:r w:rsidR="007B17C0">
        <w:t xml:space="preserve">n la inteligencia que deberá realizar dicho cumplimiento en coordinación con la Secretaria Técnica, de conformidad con el artículo 34 fracciones I y II, 38 fracción XIV y demás relativos del Reglamento Interior, </w:t>
      </w:r>
      <w:r w:rsidR="007B17C0" w:rsidRPr="00416EF2">
        <w:rPr>
          <w:b/>
        </w:rPr>
        <w:t>d</w:t>
      </w:r>
      <w:r w:rsidR="007B17C0" w:rsidRPr="00416EF2">
        <w:rPr>
          <w:rFonts w:cs="Arial"/>
          <w:b/>
        </w:rPr>
        <w:t>ebiendo informar los avances llevados a cabo en la Sesión Extraordinaria de fecha 11 de julio 2018.</w:t>
      </w:r>
    </w:p>
    <w:p w:rsidR="007B17C0" w:rsidRDefault="007B17C0" w:rsidP="007B17C0">
      <w:pPr>
        <w:pStyle w:val="Prrafodelista"/>
        <w:spacing w:before="240" w:after="120"/>
        <w:ind w:left="0"/>
        <w:jc w:val="both"/>
        <w:rPr>
          <w:rFonts w:cs="Arial"/>
        </w:rPr>
      </w:pPr>
    </w:p>
    <w:p w:rsidR="007B17C0" w:rsidRDefault="007B17C0" w:rsidP="007B17C0">
      <w:pPr>
        <w:pStyle w:val="Prrafodelista"/>
        <w:spacing w:before="240" w:after="120"/>
        <w:ind w:left="0"/>
        <w:jc w:val="both"/>
        <w:rPr>
          <w:rFonts w:cs="Arial"/>
        </w:rPr>
      </w:pPr>
      <w:r>
        <w:rPr>
          <w:rFonts w:cs="Arial"/>
        </w:rPr>
        <w:t>Se da cuenta con el Memorándum DC-040/2018 de fecha 09 de julio de 2018, signado por el Licenciado José Antonio Fernández Ponce, en su carácter de Director de Capacitación de esta Comisión, a través del cual realiza manifestaciones respecto del acuerdo de Pleno CEGAIP-242/2018, en términos de su ocurso.</w:t>
      </w:r>
    </w:p>
    <w:p w:rsidR="007B17C0" w:rsidRDefault="007B17C0" w:rsidP="007B17C0">
      <w:pPr>
        <w:pStyle w:val="Prrafodelista"/>
        <w:spacing w:before="240" w:after="120"/>
        <w:ind w:left="0"/>
        <w:jc w:val="both"/>
        <w:rPr>
          <w:rFonts w:cs="Arial"/>
        </w:rPr>
      </w:pPr>
    </w:p>
    <w:p w:rsidR="007B17C0" w:rsidRDefault="00847A1E" w:rsidP="007B17C0">
      <w:pPr>
        <w:pStyle w:val="Prrafodelista"/>
        <w:spacing w:before="240" w:after="120"/>
        <w:ind w:left="0"/>
        <w:jc w:val="both"/>
        <w:rPr>
          <w:rFonts w:cs="Arial"/>
        </w:rPr>
      </w:pPr>
      <w:r w:rsidRPr="007B17C0">
        <w:rPr>
          <w:b/>
        </w:rPr>
        <w:t xml:space="preserve">Pleno.- Comisionada Presidente Paulina Sánchez Pérez del Pozo, Comisionada </w:t>
      </w:r>
      <w:proofErr w:type="spellStart"/>
      <w:r w:rsidRPr="007B17C0">
        <w:rPr>
          <w:b/>
        </w:rPr>
        <w:t>Mariajosé</w:t>
      </w:r>
      <w:proofErr w:type="spellEnd"/>
      <w:r w:rsidRPr="007B17C0">
        <w:rPr>
          <w:b/>
        </w:rPr>
        <w:t xml:space="preserve"> González Zarzosa, Comisionado Alejandro Lafuente Torres:</w:t>
      </w:r>
      <w:r>
        <w:rPr>
          <w:b/>
        </w:rPr>
        <w:t xml:space="preserve"> </w:t>
      </w:r>
      <w:r>
        <w:rPr>
          <w:rFonts w:cs="Arial"/>
        </w:rPr>
        <w:t xml:space="preserve">Se </w:t>
      </w:r>
      <w:r w:rsidR="007B17C0">
        <w:rPr>
          <w:rFonts w:cs="Arial"/>
        </w:rPr>
        <w:t>tiene al Licenciado José Antonio Fernández Ponce por realizando manifestaciones respecto del cumplimiento del acuerdo de Pleno CEGAIP-242/2018.</w:t>
      </w:r>
    </w:p>
    <w:p w:rsidR="007B17C0" w:rsidRDefault="007B17C0" w:rsidP="007B17C0">
      <w:pPr>
        <w:pStyle w:val="Prrafodelista"/>
        <w:spacing w:before="240" w:after="120"/>
        <w:ind w:left="0"/>
        <w:jc w:val="both"/>
        <w:rPr>
          <w:rFonts w:cs="Arial"/>
        </w:rPr>
      </w:pPr>
    </w:p>
    <w:p w:rsidR="007B17C0" w:rsidRDefault="007B17C0" w:rsidP="007B17C0">
      <w:pPr>
        <w:pStyle w:val="Prrafodelista"/>
        <w:spacing w:before="240" w:after="120"/>
        <w:ind w:left="0"/>
        <w:jc w:val="both"/>
        <w:rPr>
          <w:rFonts w:cs="Arial"/>
        </w:rPr>
      </w:pPr>
      <w:r>
        <w:rPr>
          <w:rFonts w:cs="Arial"/>
        </w:rPr>
        <w:t>Por otra parte, en cuanto a su petición relativa a turnar a las unidades administrativas competentes las solicitudes de información CEGAIP-SI-182/2018 y CEGAIP-SI-183/2018, el Pleno de la Comisión determina turnar de nueva cuenta a la Dirección de Capacitación las referidas solicitudes de información, a efecto de que con el auxilio del personal adscrito a su área realice las gestiones correspondientes para dar puntual contestación a ambas solicitudes.</w:t>
      </w:r>
    </w:p>
    <w:p w:rsidR="007B17C0" w:rsidRDefault="007B17C0" w:rsidP="007B17C0">
      <w:pPr>
        <w:pStyle w:val="Prrafodelista"/>
        <w:spacing w:before="240" w:after="120"/>
        <w:ind w:left="0"/>
        <w:jc w:val="both"/>
        <w:rPr>
          <w:rFonts w:cs="Arial"/>
          <w:u w:val="single"/>
        </w:rPr>
      </w:pPr>
    </w:p>
    <w:p w:rsidR="007B17C0" w:rsidRPr="00847A1E" w:rsidRDefault="007B17C0" w:rsidP="007B17C0">
      <w:pPr>
        <w:pStyle w:val="Prrafodelista"/>
        <w:spacing w:before="240" w:after="120"/>
        <w:ind w:left="0"/>
        <w:jc w:val="both"/>
        <w:rPr>
          <w:rFonts w:cs="Arial"/>
        </w:rPr>
      </w:pPr>
      <w:r w:rsidRPr="00847A1E">
        <w:rPr>
          <w:rFonts w:cs="Arial"/>
        </w:rPr>
        <w:t>Notifíquese el presente acuerdo a la Dirección de Capacitación de esta Comisión para los efectos correspondientes.</w:t>
      </w:r>
    </w:p>
    <w:p w:rsidR="007B17C0" w:rsidRPr="004F3D43" w:rsidRDefault="007B17C0" w:rsidP="007B17C0">
      <w:pPr>
        <w:pStyle w:val="Prrafodelista"/>
        <w:spacing w:before="240" w:after="120"/>
        <w:ind w:left="0"/>
        <w:jc w:val="both"/>
        <w:rPr>
          <w:rFonts w:cs="Arial"/>
          <w:u w:val="single"/>
        </w:rPr>
      </w:pPr>
    </w:p>
    <w:p w:rsidR="007B17C0" w:rsidRPr="00847A1E" w:rsidRDefault="00847A1E" w:rsidP="00847A1E">
      <w:pPr>
        <w:suppressAutoHyphens/>
        <w:jc w:val="both"/>
        <w:rPr>
          <w:rFonts w:eastAsia="Arial Unicode MS" w:cs="Arial Unicode MS"/>
          <w:b/>
          <w:lang w:eastAsia="es-ES"/>
        </w:rPr>
      </w:pPr>
      <w:r w:rsidRPr="00847A1E">
        <w:rPr>
          <w:rFonts w:eastAsia="Arial Unicode MS" w:cs="Arial Unicode MS"/>
          <w:b/>
          <w:lang w:eastAsia="es-ES"/>
        </w:rPr>
        <w:t xml:space="preserve">Secretaria de Pleno Rosa María Motilla García: </w:t>
      </w:r>
      <w:r w:rsidRPr="00847A1E">
        <w:rPr>
          <w:rFonts w:eastAsia="Arial Unicode MS" w:cs="Arial Unicode MS"/>
          <w:lang w:eastAsia="es-ES"/>
        </w:rPr>
        <w:t xml:space="preserve">Continuamos con el siguiente punto del orden del día relativo a la propuesta para la aplicación de medidas de </w:t>
      </w:r>
      <w:r>
        <w:rPr>
          <w:rFonts w:eastAsia="Arial Unicode MS" w:cs="Arial Unicode MS"/>
          <w:lang w:eastAsia="es-ES"/>
        </w:rPr>
        <w:lastRenderedPageBreak/>
        <w:t xml:space="preserve">apremio, </w:t>
      </w:r>
      <w:r w:rsidRPr="00847A1E">
        <w:rPr>
          <w:rFonts w:eastAsia="Arial Unicode MS" w:cs="Arial Unicode MS"/>
          <w:lang w:eastAsia="es-ES"/>
        </w:rPr>
        <w:t>por primera ocasión, en contra del presidente municipal y titular de la unidad de transpa</w:t>
      </w:r>
      <w:r>
        <w:rPr>
          <w:rFonts w:eastAsia="Arial Unicode MS" w:cs="Arial Unicode MS"/>
          <w:lang w:eastAsia="es-ES"/>
        </w:rPr>
        <w:t xml:space="preserve">rencia, </w:t>
      </w:r>
      <w:r w:rsidRPr="00847A1E">
        <w:rPr>
          <w:rFonts w:eastAsia="Arial Unicode MS" w:cs="Arial Unicode MS"/>
          <w:lang w:eastAsia="es-ES"/>
        </w:rPr>
        <w:t xml:space="preserve">en </w:t>
      </w:r>
      <w:r>
        <w:rPr>
          <w:rFonts w:eastAsia="Arial Unicode MS" w:cs="Arial Unicode MS"/>
          <w:lang w:eastAsia="es-ES"/>
        </w:rPr>
        <w:t>e</w:t>
      </w:r>
      <w:r w:rsidRPr="00847A1E">
        <w:rPr>
          <w:rFonts w:eastAsia="Arial Unicode MS" w:cs="Arial Unicode MS"/>
          <w:lang w:eastAsia="es-ES"/>
        </w:rPr>
        <w:t>l</w:t>
      </w:r>
      <w:r>
        <w:rPr>
          <w:rFonts w:eastAsia="Arial Unicode MS" w:cs="Arial Unicode MS"/>
          <w:lang w:eastAsia="es-ES"/>
        </w:rPr>
        <w:t xml:space="preserve"> siguiente recurso</w:t>
      </w:r>
      <w:r w:rsidRPr="00847A1E">
        <w:rPr>
          <w:rFonts w:eastAsia="Arial Unicode MS" w:cs="Arial Unicode MS"/>
          <w:lang w:eastAsia="es-ES"/>
        </w:rPr>
        <w:t xml:space="preserve"> de revis</w:t>
      </w:r>
      <w:r>
        <w:rPr>
          <w:rFonts w:eastAsia="Arial Unicode MS" w:cs="Arial Unicode MS"/>
          <w:lang w:eastAsia="es-ES"/>
        </w:rPr>
        <w:t>ión:</w:t>
      </w:r>
    </w:p>
    <w:p w:rsidR="007B17C0" w:rsidRPr="00C257CB" w:rsidRDefault="007B17C0" w:rsidP="007B17C0">
      <w:pPr>
        <w:ind w:left="928"/>
        <w:jc w:val="both"/>
        <w:rPr>
          <w:rFonts w:eastAsia="Arial Unicode MS" w:cs="Arial Unicode MS"/>
          <w:b/>
          <w:u w:val="single"/>
          <w:lang w:eastAsia="es-ES"/>
        </w:rPr>
      </w:pPr>
    </w:p>
    <w:p w:rsidR="007B17C0" w:rsidRPr="00C257CB" w:rsidRDefault="007B17C0" w:rsidP="007B17C0">
      <w:pPr>
        <w:jc w:val="both"/>
        <w:rPr>
          <w:rFonts w:eastAsia="Arial Unicode MS" w:cs="Arial Unicode MS"/>
          <w:b/>
          <w:u w:val="single"/>
          <w:lang w:eastAsia="es-ES"/>
        </w:rPr>
      </w:pPr>
      <w:r w:rsidRPr="00C257CB">
        <w:rPr>
          <w:rFonts w:eastAsia="Arial Unicode MS" w:cs="Arial Unicode MS"/>
          <w:b/>
          <w:u w:val="single"/>
          <w:lang w:eastAsia="es-ES"/>
        </w:rPr>
        <w:t>RR-275/2016-1 PLATAFORMA</w:t>
      </w:r>
    </w:p>
    <w:p w:rsidR="007B17C0" w:rsidRPr="00C257CB" w:rsidRDefault="007B17C0" w:rsidP="007B17C0">
      <w:pPr>
        <w:pStyle w:val="corte4fondo"/>
        <w:spacing w:line="276" w:lineRule="auto"/>
        <w:ind w:firstLine="0"/>
        <w:rPr>
          <w:rFonts w:cs="Arial"/>
          <w:bCs/>
          <w:sz w:val="24"/>
          <w:szCs w:val="24"/>
        </w:rPr>
      </w:pPr>
    </w:p>
    <w:p w:rsidR="007B17C0" w:rsidRDefault="007B17C0" w:rsidP="007B17C0">
      <w:pPr>
        <w:jc w:val="both"/>
        <w:rPr>
          <w:rFonts w:eastAsia="Arial Unicode MS" w:cs="Arial Unicode MS"/>
          <w:lang w:eastAsia="es-ES"/>
        </w:rPr>
      </w:pPr>
      <w:r w:rsidRPr="00C257CB">
        <w:rPr>
          <w:rFonts w:eastAsia="Arial Unicode MS" w:cs="Arial Unicode MS"/>
          <w:lang w:eastAsia="es-ES"/>
        </w:rPr>
        <w:t xml:space="preserve">Se da cuenta con el oficio ALT-1300/2018, signado por el Notificador de esta Comisión, mediante el cual se transcribe el proveído de 20 de junio de 2018, dictado dentro del expediente </w:t>
      </w:r>
      <w:r w:rsidRPr="00C257CB">
        <w:rPr>
          <w:rFonts w:eastAsia="Arial Unicode MS" w:cs="Arial Unicode MS"/>
          <w:b/>
          <w:lang w:eastAsia="es-ES"/>
        </w:rPr>
        <w:t>RR-275/2016-1</w:t>
      </w:r>
      <w:r w:rsidRPr="00C257CB">
        <w:rPr>
          <w:rFonts w:eastAsia="Arial Unicode MS" w:cs="Arial Unicode MS"/>
          <w:lang w:eastAsia="es-ES"/>
        </w:rPr>
        <w:t>, mediante el cual en su parte final se ordenó dar vista al Pleno de este Órgano Garante para que determine si resulta procedente el inicio del procedimiento para la imposición de medida de apremio correspondiente  en el artículo 190, fracción II, en contra del Presidente Municipal y Titular de la Unidad de Transparencia (Ayuntamiento de Cerro de San Pedro, San Luis Potosí). (Anexo 9)</w:t>
      </w:r>
    </w:p>
    <w:p w:rsidR="007B17C0" w:rsidRDefault="007B17C0" w:rsidP="007B17C0">
      <w:pPr>
        <w:jc w:val="both"/>
        <w:rPr>
          <w:rFonts w:eastAsia="Arial Unicode MS" w:cs="Arial Unicode MS"/>
          <w:lang w:eastAsia="es-ES"/>
        </w:rPr>
      </w:pPr>
    </w:p>
    <w:p w:rsidR="007B17C0" w:rsidRPr="00922A61" w:rsidRDefault="00847A1E" w:rsidP="007B17C0">
      <w:pPr>
        <w:jc w:val="both"/>
        <w:rPr>
          <w:rFonts w:eastAsia="Arial Unicode MS"/>
          <w:i/>
          <w:lang w:val="es-MX"/>
        </w:rPr>
      </w:pPr>
      <w:r>
        <w:rPr>
          <w:rFonts w:eastAsia="Arial Unicode MS"/>
          <w:b/>
          <w:lang w:val="es-MX"/>
        </w:rPr>
        <w:t xml:space="preserve">Comisionado Alejandro Lafuente Torres: </w:t>
      </w:r>
      <w:r w:rsidR="007B17C0" w:rsidRPr="00922A61">
        <w:rPr>
          <w:rFonts w:eastAsia="Arial Unicode MS"/>
          <w:lang w:val="es-MX"/>
        </w:rPr>
        <w:t xml:space="preserve">En atención al acuerdo emitido por </w:t>
      </w:r>
      <w:r w:rsidR="007B17C0">
        <w:rPr>
          <w:rFonts w:eastAsia="Arial Unicode MS"/>
          <w:lang w:val="es-MX"/>
        </w:rPr>
        <w:t>el de la voz en el recurso de revisión 275</w:t>
      </w:r>
      <w:r w:rsidR="007B17C0" w:rsidRPr="00922A61">
        <w:rPr>
          <w:rFonts w:eastAsia="Arial Unicode MS"/>
          <w:lang w:val="es-MX"/>
        </w:rPr>
        <w:t>/201</w:t>
      </w:r>
      <w:r w:rsidR="007B17C0">
        <w:rPr>
          <w:rFonts w:eastAsia="Arial Unicode MS"/>
          <w:lang w:val="es-MX"/>
        </w:rPr>
        <w:t>6</w:t>
      </w:r>
      <w:r w:rsidR="007B17C0" w:rsidRPr="00922A61">
        <w:rPr>
          <w:rFonts w:eastAsia="Arial Unicode MS"/>
          <w:lang w:val="es-MX"/>
        </w:rPr>
        <w:t>-</w:t>
      </w:r>
      <w:r w:rsidR="007B17C0">
        <w:rPr>
          <w:rFonts w:eastAsia="Arial Unicode MS"/>
          <w:lang w:val="es-MX"/>
        </w:rPr>
        <w:t>1, de fecha 20</w:t>
      </w:r>
      <w:r w:rsidR="007B17C0" w:rsidRPr="00922A61">
        <w:rPr>
          <w:rFonts w:eastAsia="Arial Unicode MS"/>
          <w:lang w:val="es-MX"/>
        </w:rPr>
        <w:t xml:space="preserve"> de </w:t>
      </w:r>
      <w:r w:rsidR="007B17C0">
        <w:rPr>
          <w:rFonts w:eastAsia="Arial Unicode MS"/>
          <w:lang w:val="es-MX"/>
        </w:rPr>
        <w:t xml:space="preserve">junio </w:t>
      </w:r>
      <w:r w:rsidR="007B17C0" w:rsidRPr="00922A61">
        <w:rPr>
          <w:rFonts w:eastAsia="Arial Unicode MS"/>
          <w:lang w:val="es-MX"/>
        </w:rPr>
        <w:t>d</w:t>
      </w:r>
      <w:r w:rsidR="007B17C0">
        <w:rPr>
          <w:rFonts w:eastAsia="Arial Unicode MS"/>
          <w:lang w:val="es-MX"/>
        </w:rPr>
        <w:t>e 2018, a través del cual remito</w:t>
      </w:r>
      <w:r w:rsidR="007B17C0" w:rsidRPr="00922A61">
        <w:rPr>
          <w:rFonts w:eastAsia="Arial Unicode MS"/>
          <w:lang w:val="es-MX"/>
        </w:rPr>
        <w:t xml:space="preserve"> el referido expediente al Pleno de esta Comisión a efecto de que sea éste el que se pronuncie respecto de la aplicación de </w:t>
      </w:r>
      <w:r w:rsidR="007B17C0">
        <w:rPr>
          <w:rFonts w:eastAsia="Arial Unicode MS"/>
          <w:lang w:val="es-MX"/>
        </w:rPr>
        <w:t xml:space="preserve">las </w:t>
      </w:r>
      <w:r w:rsidR="007B17C0" w:rsidRPr="00922A61">
        <w:rPr>
          <w:rFonts w:eastAsia="Arial Unicode MS"/>
          <w:lang w:val="es-MX"/>
        </w:rPr>
        <w:t>medida</w:t>
      </w:r>
      <w:r w:rsidR="007B17C0">
        <w:rPr>
          <w:rFonts w:eastAsia="Arial Unicode MS"/>
          <w:lang w:val="es-MX"/>
        </w:rPr>
        <w:t>s</w:t>
      </w:r>
      <w:r w:rsidR="007B17C0" w:rsidRPr="00922A61">
        <w:rPr>
          <w:rFonts w:eastAsia="Arial Unicode MS"/>
          <w:lang w:val="es-MX"/>
        </w:rPr>
        <w:t xml:space="preserve"> de apremio correspondiente</w:t>
      </w:r>
      <w:r w:rsidR="007B17C0">
        <w:rPr>
          <w:rFonts w:eastAsia="Arial Unicode MS"/>
          <w:lang w:val="es-MX"/>
        </w:rPr>
        <w:t>s</w:t>
      </w:r>
      <w:r w:rsidR="007B17C0" w:rsidRPr="00922A61">
        <w:rPr>
          <w:rFonts w:eastAsia="Arial Unicode MS"/>
          <w:lang w:val="es-MX"/>
        </w:rPr>
        <w:t>, por las razones expuestas en el acuerdo antes citado.</w:t>
      </w:r>
      <w:r w:rsidR="007B17C0" w:rsidRPr="00922A61">
        <w:rPr>
          <w:rFonts w:eastAsia="Arial Unicode MS"/>
          <w:i/>
          <w:lang w:val="es-MX"/>
        </w:rPr>
        <w:t xml:space="preserve"> </w:t>
      </w:r>
      <w:r w:rsidR="007B17C0" w:rsidRPr="00922A61">
        <w:rPr>
          <w:rFonts w:eastAsia="Arial Unicode MS"/>
          <w:lang w:val="es-MX"/>
        </w:rPr>
        <w:t>Razón por la cual propongo que se someta a votación la aplicación de la medida de apremio a</w:t>
      </w:r>
      <w:r w:rsidR="007B17C0">
        <w:rPr>
          <w:rFonts w:eastAsia="Arial Unicode MS"/>
          <w:lang w:val="es-MX"/>
        </w:rPr>
        <w:t xml:space="preserve"> </w:t>
      </w:r>
      <w:r w:rsidR="007B17C0" w:rsidRPr="00922A61">
        <w:rPr>
          <w:rFonts w:eastAsia="Arial Unicode MS"/>
          <w:lang w:val="es-MX"/>
        </w:rPr>
        <w:t>l</w:t>
      </w:r>
      <w:r w:rsidR="007B17C0">
        <w:rPr>
          <w:rFonts w:eastAsia="Arial Unicode MS"/>
          <w:lang w:val="es-MX"/>
        </w:rPr>
        <w:t>os</w:t>
      </w:r>
      <w:r w:rsidR="007B17C0" w:rsidRPr="00922A61">
        <w:rPr>
          <w:rFonts w:eastAsia="Arial Unicode MS"/>
          <w:lang w:val="es-MX"/>
        </w:rPr>
        <w:t xml:space="preserve"> servidor</w:t>
      </w:r>
      <w:r w:rsidR="007B17C0">
        <w:rPr>
          <w:rFonts w:eastAsia="Arial Unicode MS"/>
          <w:lang w:val="es-MX"/>
        </w:rPr>
        <w:t>es</w:t>
      </w:r>
      <w:r w:rsidR="007B17C0" w:rsidRPr="00922A61">
        <w:rPr>
          <w:rFonts w:eastAsia="Arial Unicode MS"/>
          <w:lang w:val="es-MX"/>
        </w:rPr>
        <w:t xml:space="preserve"> público</w:t>
      </w:r>
      <w:r w:rsidR="007B17C0">
        <w:rPr>
          <w:rFonts w:eastAsia="Arial Unicode MS"/>
          <w:lang w:val="es-MX"/>
        </w:rPr>
        <w:t>s</w:t>
      </w:r>
      <w:r w:rsidR="007B17C0" w:rsidRPr="00922A61">
        <w:rPr>
          <w:rFonts w:eastAsia="Arial Unicode MS"/>
          <w:lang w:val="es-MX"/>
        </w:rPr>
        <w:t xml:space="preserve"> que resulte</w:t>
      </w:r>
      <w:r w:rsidR="007B17C0">
        <w:rPr>
          <w:rFonts w:eastAsia="Arial Unicode MS"/>
          <w:lang w:val="es-MX"/>
        </w:rPr>
        <w:t>n</w:t>
      </w:r>
      <w:r w:rsidR="007B17C0" w:rsidRPr="00922A61">
        <w:rPr>
          <w:rFonts w:eastAsia="Arial Unicode MS"/>
          <w:lang w:val="es-MX"/>
        </w:rPr>
        <w:t xml:space="preserve"> responsable</w:t>
      </w:r>
      <w:r w:rsidR="007B17C0">
        <w:rPr>
          <w:rFonts w:eastAsia="Arial Unicode MS"/>
          <w:lang w:val="es-MX"/>
        </w:rPr>
        <w:t>s</w:t>
      </w:r>
      <w:r>
        <w:rPr>
          <w:rFonts w:eastAsia="Arial Unicode MS"/>
          <w:lang w:val="es-MX"/>
        </w:rPr>
        <w:t>.</w:t>
      </w: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Pr="00922A61" w:rsidRDefault="00F34AD2" w:rsidP="007B17C0">
      <w:pPr>
        <w:jc w:val="both"/>
        <w:rPr>
          <w:rFonts w:eastAsia="Arial Unicode MS"/>
          <w:b/>
          <w:lang w:val="es-MX"/>
        </w:rPr>
      </w:pPr>
      <w:r>
        <w:rPr>
          <w:rFonts w:eastAsia="Arial Unicode MS"/>
          <w:b/>
          <w:lang w:val="es-MX"/>
        </w:rPr>
        <w:t xml:space="preserve">Secretaria de Pleno Rosa María Motilla García: </w:t>
      </w:r>
      <w:r w:rsidR="007B17C0" w:rsidRPr="00922A61">
        <w:rPr>
          <w:rFonts w:eastAsia="Arial Unicode MS"/>
          <w:lang w:val="es-MX"/>
        </w:rPr>
        <w:t xml:space="preserve">En consecuencia, el Pleno de esta Comisión por </w:t>
      </w:r>
      <w:r w:rsidR="007B17C0" w:rsidRPr="00922A61">
        <w:rPr>
          <w:rFonts w:eastAsia="Arial Unicode MS"/>
          <w:b/>
          <w:lang w:val="es-MX"/>
        </w:rPr>
        <w:t xml:space="preserve">Unanimidad de Votos </w:t>
      </w:r>
      <w:r w:rsidR="007B17C0" w:rsidRPr="00922A61">
        <w:rPr>
          <w:rFonts w:eastAsia="Arial Unicode MS"/>
          <w:lang w:val="es-MX"/>
        </w:rPr>
        <w:t xml:space="preserve">determina aplicar </w:t>
      </w:r>
      <w:r w:rsidR="007B17C0" w:rsidRPr="00922A61">
        <w:rPr>
          <w:rFonts w:eastAsia="Arial Unicode MS"/>
          <w:b/>
          <w:lang w:val="es-MX"/>
        </w:rPr>
        <w:t>medida de apremio a</w:t>
      </w:r>
      <w:r w:rsidR="007B17C0">
        <w:rPr>
          <w:rFonts w:eastAsia="Arial Unicode MS"/>
          <w:b/>
          <w:lang w:val="es-MX"/>
        </w:rPr>
        <w:t xml:space="preserve"> </w:t>
      </w:r>
      <w:r w:rsidR="007B17C0" w:rsidRPr="00922A61">
        <w:rPr>
          <w:rFonts w:eastAsia="Arial Unicode MS"/>
          <w:b/>
          <w:lang w:val="es-MX"/>
        </w:rPr>
        <w:t>l</w:t>
      </w:r>
      <w:r w:rsidR="007B17C0">
        <w:rPr>
          <w:rFonts w:eastAsia="Arial Unicode MS"/>
          <w:b/>
          <w:lang w:val="es-MX"/>
        </w:rPr>
        <w:t>os</w:t>
      </w:r>
      <w:r w:rsidR="007B17C0" w:rsidRPr="00922A61">
        <w:rPr>
          <w:rFonts w:eastAsia="Arial Unicode MS"/>
          <w:b/>
          <w:lang w:val="es-MX"/>
        </w:rPr>
        <w:t xml:space="preserve"> servidor</w:t>
      </w:r>
      <w:r w:rsidR="007B17C0">
        <w:rPr>
          <w:rFonts w:eastAsia="Arial Unicode MS"/>
          <w:b/>
          <w:lang w:val="es-MX"/>
        </w:rPr>
        <w:t>es</w:t>
      </w:r>
      <w:r w:rsidR="007B17C0" w:rsidRPr="00922A61">
        <w:rPr>
          <w:rFonts w:eastAsia="Arial Unicode MS"/>
          <w:b/>
          <w:lang w:val="es-MX"/>
        </w:rPr>
        <w:t xml:space="preserve"> público</w:t>
      </w:r>
      <w:r w:rsidR="007B17C0">
        <w:rPr>
          <w:rFonts w:eastAsia="Arial Unicode MS"/>
          <w:b/>
          <w:lang w:val="es-MX"/>
        </w:rPr>
        <w:t>s</w:t>
      </w:r>
      <w:r w:rsidR="007B17C0" w:rsidRPr="00922A61">
        <w:rPr>
          <w:rFonts w:eastAsia="Arial Unicode MS"/>
          <w:b/>
          <w:lang w:val="es-MX"/>
        </w:rPr>
        <w:t xml:space="preserve"> que corresponda, en atención al incumplimiento a la resolución decretado en el expediente rel</w:t>
      </w:r>
      <w:r w:rsidR="007B17C0">
        <w:rPr>
          <w:rFonts w:eastAsia="Arial Unicode MS"/>
          <w:b/>
          <w:lang w:val="es-MX"/>
        </w:rPr>
        <w:t>ativo al recurso de revisión 275</w:t>
      </w:r>
      <w:r w:rsidR="007B17C0" w:rsidRPr="00922A61">
        <w:rPr>
          <w:rFonts w:eastAsia="Arial Unicode MS"/>
          <w:b/>
          <w:lang w:val="es-MX"/>
        </w:rPr>
        <w:t>/201</w:t>
      </w:r>
      <w:r w:rsidR="007B17C0">
        <w:rPr>
          <w:rFonts w:eastAsia="Arial Unicode MS"/>
          <w:b/>
          <w:lang w:val="es-MX"/>
        </w:rPr>
        <w:t>6</w:t>
      </w:r>
      <w:r w:rsidR="007B17C0" w:rsidRPr="00922A61">
        <w:rPr>
          <w:rFonts w:eastAsia="Arial Unicode MS"/>
          <w:b/>
          <w:lang w:val="es-MX"/>
        </w:rPr>
        <w:t>-</w:t>
      </w:r>
      <w:r w:rsidR="007B17C0">
        <w:rPr>
          <w:rFonts w:eastAsia="Arial Unicode MS"/>
          <w:b/>
          <w:lang w:val="es-MX"/>
        </w:rPr>
        <w:t>1</w:t>
      </w:r>
      <w:r w:rsidR="007B17C0" w:rsidRPr="00922A61">
        <w:rPr>
          <w:rFonts w:eastAsia="Arial Unicode MS"/>
          <w:b/>
          <w:lang w:val="es-MX"/>
        </w:rPr>
        <w:t>,</w:t>
      </w:r>
      <w:r w:rsidR="007B17C0" w:rsidRPr="00922A61">
        <w:rPr>
          <w:rFonts w:eastAsia="Arial Unicode MS"/>
          <w:lang w:val="es-MX"/>
        </w:rPr>
        <w:t xml:space="preserve"> en términos de lo establecido en el artículo 190 de la Ley de Transparencia y Acceso a la Información Pública del Estado.</w:t>
      </w:r>
    </w:p>
    <w:p w:rsidR="007B17C0" w:rsidRPr="00922A61" w:rsidRDefault="007B17C0" w:rsidP="007B17C0">
      <w:pPr>
        <w:jc w:val="both"/>
        <w:rPr>
          <w:rFonts w:eastAsia="Arial Unicode MS"/>
          <w:lang w:val="es-MX"/>
        </w:rPr>
      </w:pPr>
    </w:p>
    <w:p w:rsidR="007B17C0" w:rsidRPr="00922A61" w:rsidRDefault="00F34AD2" w:rsidP="007B17C0">
      <w:pPr>
        <w:jc w:val="both"/>
        <w:rPr>
          <w:szCs w:val="26"/>
        </w:rPr>
      </w:pPr>
      <w:r w:rsidRPr="0021620A">
        <w:rPr>
          <w:b/>
          <w:spacing w:val="2"/>
        </w:rPr>
        <w:t xml:space="preserve">Paulina Sánchez Pérez del Pozo, Comisionada </w:t>
      </w:r>
      <w:r>
        <w:rPr>
          <w:b/>
          <w:spacing w:val="2"/>
        </w:rPr>
        <w:t xml:space="preserve">Presidente: </w:t>
      </w:r>
      <w:r w:rsidR="007B17C0"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7B17C0" w:rsidRPr="00922A61">
        <w:rPr>
          <w:b/>
          <w:szCs w:val="26"/>
        </w:rPr>
        <w:t xml:space="preserve">ordena a la Secretaría de Pleno turnar </w:t>
      </w:r>
      <w:r w:rsidR="007B17C0">
        <w:rPr>
          <w:b/>
          <w:szCs w:val="26"/>
        </w:rPr>
        <w:t>e</w:t>
      </w:r>
      <w:r w:rsidR="007B17C0" w:rsidRPr="00922A61">
        <w:rPr>
          <w:b/>
          <w:szCs w:val="26"/>
        </w:rPr>
        <w:t>l</w:t>
      </w:r>
      <w:r w:rsidR="007B17C0">
        <w:rPr>
          <w:b/>
          <w:szCs w:val="26"/>
        </w:rPr>
        <w:t xml:space="preserve"> expediente</w:t>
      </w:r>
      <w:r w:rsidR="007B17C0" w:rsidRPr="00922A61">
        <w:rPr>
          <w:b/>
          <w:szCs w:val="26"/>
        </w:rPr>
        <w:t xml:space="preserve"> a la Dirección Jurídica para el efecto de que dentro del plazo de 10 días contados a partir del turno de los expedientes</w:t>
      </w:r>
      <w:r w:rsidR="007B17C0" w:rsidRPr="00922A61">
        <w:rPr>
          <w:szCs w:val="26"/>
        </w:rPr>
        <w:t>, elabore el proyecto de resolución por el cual determine y califique la imposición de la medida de apremio que resulte procedente al servidor público que corresponda, en el recurso de revisión antes mencionado</w:t>
      </w:r>
      <w:r w:rsidR="007B17C0" w:rsidRPr="00922A61">
        <w:rPr>
          <w:lang w:val="es-MX"/>
        </w:rPr>
        <w:t>, mismo</w:t>
      </w:r>
      <w:r w:rsidR="007B17C0" w:rsidRPr="00922A61">
        <w:rPr>
          <w:szCs w:val="26"/>
        </w:rPr>
        <w:t xml:space="preserve"> que deberá ser presentado ante este Órgano Colegiado para su aprobación, lo anterior de conformidad con el Lineamiento Quinto del ordenamiento citado con antelación.</w:t>
      </w:r>
    </w:p>
    <w:p w:rsidR="007B17C0" w:rsidRPr="00922A61" w:rsidRDefault="007B17C0" w:rsidP="007B17C0">
      <w:pPr>
        <w:spacing w:before="240" w:after="120"/>
        <w:jc w:val="both"/>
        <w:rPr>
          <w:lang w:val="es-MX"/>
        </w:rPr>
      </w:pPr>
      <w:r w:rsidRPr="00922A61">
        <w:rPr>
          <w:szCs w:val="26"/>
        </w:rPr>
        <w:t xml:space="preserve">En ese sentido, se instruye a la Ponencia </w:t>
      </w:r>
      <w:r>
        <w:rPr>
          <w:szCs w:val="26"/>
        </w:rPr>
        <w:t>1</w:t>
      </w:r>
      <w:r w:rsidRPr="00922A61">
        <w:rPr>
          <w:szCs w:val="26"/>
        </w:rPr>
        <w:t xml:space="preserve"> hacer entrega a la Secretaría de Pleno, a la brevedad, el expediente relativo al recurso de revisión de mérito</w:t>
      </w:r>
      <w:r w:rsidRPr="00922A61">
        <w:rPr>
          <w:i/>
          <w:lang w:val="es-MX"/>
        </w:rPr>
        <w:t xml:space="preserve">, </w:t>
      </w:r>
      <w:r w:rsidRPr="00922A61">
        <w:rPr>
          <w:lang w:val="es-MX"/>
        </w:rPr>
        <w:t>para estar en posibilidad de dar cumplimiento al presente acuerdo de Pleno.</w:t>
      </w:r>
    </w:p>
    <w:p w:rsidR="007B17C0" w:rsidRPr="00F34AD2" w:rsidRDefault="007B17C0" w:rsidP="007B17C0">
      <w:pPr>
        <w:jc w:val="both"/>
        <w:rPr>
          <w:rFonts w:eastAsia="Arial Unicode MS" w:cs="Arial Unicode MS"/>
          <w:lang w:eastAsia="es-ES"/>
        </w:rPr>
      </w:pPr>
      <w:r w:rsidRPr="00F34AD2">
        <w:rPr>
          <w:color w:val="000000"/>
        </w:rPr>
        <w:t>Notifíquese el presente acuerdo a la Dirección Jurídica y a la Ponencia 1, para los efectos correspondientes.</w:t>
      </w:r>
    </w:p>
    <w:p w:rsidR="007B17C0" w:rsidRDefault="007B17C0" w:rsidP="007B17C0">
      <w:pPr>
        <w:jc w:val="both"/>
        <w:rPr>
          <w:rFonts w:eastAsia="Arial Unicode MS" w:cs="Arial Unicode MS"/>
          <w:highlight w:val="yellow"/>
          <w:lang w:eastAsia="es-ES"/>
        </w:rPr>
      </w:pPr>
    </w:p>
    <w:p w:rsidR="00F34AD2" w:rsidRDefault="00F34AD2" w:rsidP="007B17C0">
      <w:pPr>
        <w:jc w:val="both"/>
        <w:rPr>
          <w:rFonts w:eastAsia="Arial Unicode MS" w:cs="Arial Unicode MS"/>
          <w:lang w:eastAsia="es-ES"/>
        </w:rPr>
      </w:pPr>
      <w:r w:rsidRPr="00F34AD2">
        <w:rPr>
          <w:rFonts w:eastAsia="Arial Unicode MS" w:cs="Arial Unicode MS"/>
          <w:b/>
          <w:lang w:eastAsia="es-ES"/>
        </w:rPr>
        <w:t xml:space="preserve">Secretaria de Pleno Rosa María Motilla García: </w:t>
      </w:r>
      <w:r>
        <w:rPr>
          <w:rFonts w:eastAsia="Arial Unicode MS" w:cs="Arial Unicode MS"/>
          <w:lang w:eastAsia="es-ES"/>
        </w:rPr>
        <w:t>Continuamos con el expediente:</w:t>
      </w:r>
    </w:p>
    <w:p w:rsidR="00F34AD2" w:rsidRPr="00F34AD2" w:rsidRDefault="00F34AD2" w:rsidP="007B17C0">
      <w:pPr>
        <w:jc w:val="both"/>
        <w:rPr>
          <w:rFonts w:eastAsia="Arial Unicode MS" w:cs="Arial Unicode MS"/>
          <w:lang w:eastAsia="es-ES"/>
        </w:rPr>
      </w:pPr>
    </w:p>
    <w:p w:rsidR="007B17C0" w:rsidRPr="005D5432" w:rsidRDefault="007B17C0" w:rsidP="007B17C0">
      <w:pPr>
        <w:jc w:val="both"/>
        <w:rPr>
          <w:rFonts w:eastAsia="Arial Unicode MS" w:cs="Arial Unicode MS"/>
          <w:b/>
          <w:u w:val="single"/>
          <w:lang w:eastAsia="es-ES"/>
        </w:rPr>
      </w:pPr>
      <w:r w:rsidRPr="005D5432">
        <w:rPr>
          <w:rFonts w:eastAsia="Arial Unicode MS" w:cs="Arial Unicode MS"/>
          <w:b/>
          <w:u w:val="single"/>
          <w:lang w:eastAsia="es-ES"/>
        </w:rPr>
        <w:t>RR-061/2017-1 PLATAFORMA</w:t>
      </w:r>
    </w:p>
    <w:p w:rsidR="007B17C0" w:rsidRPr="005D5432" w:rsidRDefault="007B17C0" w:rsidP="007B17C0">
      <w:pPr>
        <w:pStyle w:val="corte4fondo"/>
        <w:spacing w:line="276" w:lineRule="auto"/>
        <w:ind w:firstLine="0"/>
        <w:rPr>
          <w:rFonts w:cs="Arial"/>
          <w:bCs/>
          <w:sz w:val="24"/>
          <w:szCs w:val="24"/>
        </w:rPr>
      </w:pPr>
    </w:p>
    <w:p w:rsidR="007B17C0" w:rsidRDefault="007B17C0" w:rsidP="007B17C0">
      <w:pPr>
        <w:jc w:val="both"/>
        <w:rPr>
          <w:rFonts w:eastAsia="Arial Unicode MS" w:cs="Arial Unicode MS"/>
          <w:highlight w:val="yellow"/>
          <w:lang w:eastAsia="es-ES"/>
        </w:rPr>
      </w:pPr>
      <w:r w:rsidRPr="005D5432">
        <w:rPr>
          <w:rFonts w:eastAsia="Arial Unicode MS" w:cs="Arial Unicode MS"/>
          <w:lang w:eastAsia="es-ES"/>
        </w:rPr>
        <w:t xml:space="preserve">Se da cuenta con el oficio ALT-1299/2018, signado por el Notificador de esta Comisión, mediante el cual se transcribe el proveído de 20 de junio de 2018, dictado dentro del expediente </w:t>
      </w:r>
      <w:r w:rsidRPr="005D5432">
        <w:rPr>
          <w:rFonts w:eastAsia="Arial Unicode MS" w:cs="Arial Unicode MS"/>
          <w:b/>
          <w:lang w:eastAsia="es-ES"/>
        </w:rPr>
        <w:t>RR-061/2017-1</w:t>
      </w:r>
      <w:r w:rsidRPr="005D5432">
        <w:rPr>
          <w:rFonts w:eastAsia="Arial Unicode MS" w:cs="Arial Unicode MS"/>
          <w:lang w:eastAsia="es-ES"/>
        </w:rPr>
        <w:t>, mediante el cual en su parte final se ordenó dar vista al Pleno de este Órgano Garante para que determine si resulta procedente el inicio del procedimiento para la imposición de medida de apremio correspondiente  en el artículo 190, fracción II,  en contra del Presidente Municipal y Titular de la Unidad de Transparencia (Ayuntamiento de Cerro de San Pedro, San Luis Potosí). (Anexo 10)</w:t>
      </w:r>
    </w:p>
    <w:p w:rsidR="007B17C0" w:rsidRDefault="007B17C0" w:rsidP="007B17C0">
      <w:pPr>
        <w:jc w:val="both"/>
        <w:rPr>
          <w:rFonts w:eastAsia="Arial Unicode MS" w:cs="Arial Unicode MS"/>
          <w:highlight w:val="yellow"/>
          <w:lang w:eastAsia="es-ES"/>
        </w:rPr>
      </w:pPr>
    </w:p>
    <w:p w:rsidR="007B17C0" w:rsidRPr="00922A61" w:rsidRDefault="00F34AD2" w:rsidP="007B17C0">
      <w:pPr>
        <w:jc w:val="both"/>
        <w:rPr>
          <w:rFonts w:eastAsia="Arial Unicode MS"/>
          <w:i/>
          <w:lang w:val="es-MX"/>
        </w:rPr>
      </w:pPr>
      <w:r>
        <w:rPr>
          <w:rFonts w:eastAsia="Arial Unicode MS"/>
          <w:b/>
          <w:lang w:val="es-MX"/>
        </w:rPr>
        <w:t>Comisionado Alejandro Lafuente Torres</w:t>
      </w:r>
      <w:proofErr w:type="gramStart"/>
      <w:r>
        <w:rPr>
          <w:rFonts w:eastAsia="Arial Unicode MS"/>
          <w:b/>
          <w:lang w:val="es-MX"/>
        </w:rPr>
        <w:t xml:space="preserve">:  </w:t>
      </w:r>
      <w:r w:rsidRPr="00F34AD2">
        <w:rPr>
          <w:rFonts w:eastAsia="Arial Unicode MS"/>
          <w:lang w:val="es-MX"/>
        </w:rPr>
        <w:t>E</w:t>
      </w:r>
      <w:r w:rsidR="007B17C0" w:rsidRPr="00922A61">
        <w:rPr>
          <w:rFonts w:eastAsia="Arial Unicode MS"/>
          <w:lang w:val="es-MX"/>
        </w:rPr>
        <w:t>n</w:t>
      </w:r>
      <w:proofErr w:type="gramEnd"/>
      <w:r w:rsidR="007B17C0" w:rsidRPr="00922A61">
        <w:rPr>
          <w:rFonts w:eastAsia="Arial Unicode MS"/>
          <w:lang w:val="es-MX"/>
        </w:rPr>
        <w:t xml:space="preserve"> atención al acuerdo emitido por </w:t>
      </w:r>
      <w:r w:rsidR="007B17C0">
        <w:rPr>
          <w:rFonts w:eastAsia="Arial Unicode MS"/>
          <w:lang w:val="es-MX"/>
        </w:rPr>
        <w:t>el de la voz en el recurso de revisión 61</w:t>
      </w:r>
      <w:r w:rsidR="007B17C0" w:rsidRPr="00922A61">
        <w:rPr>
          <w:rFonts w:eastAsia="Arial Unicode MS"/>
          <w:lang w:val="es-MX"/>
        </w:rPr>
        <w:t>/201</w:t>
      </w:r>
      <w:r w:rsidR="007B17C0">
        <w:rPr>
          <w:rFonts w:eastAsia="Arial Unicode MS"/>
          <w:lang w:val="es-MX"/>
        </w:rPr>
        <w:t>7</w:t>
      </w:r>
      <w:r w:rsidR="007B17C0" w:rsidRPr="00922A61">
        <w:rPr>
          <w:rFonts w:eastAsia="Arial Unicode MS"/>
          <w:lang w:val="es-MX"/>
        </w:rPr>
        <w:t>-</w:t>
      </w:r>
      <w:r w:rsidR="007B17C0">
        <w:rPr>
          <w:rFonts w:eastAsia="Arial Unicode MS"/>
          <w:lang w:val="es-MX"/>
        </w:rPr>
        <w:t>1, de fecha 20</w:t>
      </w:r>
      <w:r w:rsidR="007B17C0" w:rsidRPr="00922A61">
        <w:rPr>
          <w:rFonts w:eastAsia="Arial Unicode MS"/>
          <w:lang w:val="es-MX"/>
        </w:rPr>
        <w:t xml:space="preserve"> de </w:t>
      </w:r>
      <w:r w:rsidR="007B17C0">
        <w:rPr>
          <w:rFonts w:eastAsia="Arial Unicode MS"/>
          <w:lang w:val="es-MX"/>
        </w:rPr>
        <w:t xml:space="preserve">junio </w:t>
      </w:r>
      <w:r w:rsidR="007B17C0" w:rsidRPr="00922A61">
        <w:rPr>
          <w:rFonts w:eastAsia="Arial Unicode MS"/>
          <w:lang w:val="es-MX"/>
        </w:rPr>
        <w:t>d</w:t>
      </w:r>
      <w:r w:rsidR="007B17C0">
        <w:rPr>
          <w:rFonts w:eastAsia="Arial Unicode MS"/>
          <w:lang w:val="es-MX"/>
        </w:rPr>
        <w:t>e 2018, a través del cual remito</w:t>
      </w:r>
      <w:r w:rsidR="007B17C0" w:rsidRPr="00922A61">
        <w:rPr>
          <w:rFonts w:eastAsia="Arial Unicode MS"/>
          <w:lang w:val="es-MX"/>
        </w:rPr>
        <w:t xml:space="preserve"> el referido expediente al Pleno de esta Comisión a efecto de que sea éste el que se pronuncie respecto de la aplicación de </w:t>
      </w:r>
      <w:r w:rsidR="007B17C0">
        <w:rPr>
          <w:rFonts w:eastAsia="Arial Unicode MS"/>
          <w:lang w:val="es-MX"/>
        </w:rPr>
        <w:t xml:space="preserve">las </w:t>
      </w:r>
      <w:r w:rsidR="007B17C0" w:rsidRPr="00922A61">
        <w:rPr>
          <w:rFonts w:eastAsia="Arial Unicode MS"/>
          <w:lang w:val="es-MX"/>
        </w:rPr>
        <w:t>medida</w:t>
      </w:r>
      <w:r w:rsidR="007B17C0">
        <w:rPr>
          <w:rFonts w:eastAsia="Arial Unicode MS"/>
          <w:lang w:val="es-MX"/>
        </w:rPr>
        <w:t>s</w:t>
      </w:r>
      <w:r w:rsidR="007B17C0" w:rsidRPr="00922A61">
        <w:rPr>
          <w:rFonts w:eastAsia="Arial Unicode MS"/>
          <w:lang w:val="es-MX"/>
        </w:rPr>
        <w:t xml:space="preserve"> de apremio correspondiente</w:t>
      </w:r>
      <w:r w:rsidR="007B17C0">
        <w:rPr>
          <w:rFonts w:eastAsia="Arial Unicode MS"/>
          <w:lang w:val="es-MX"/>
        </w:rPr>
        <w:t>s</w:t>
      </w:r>
      <w:r w:rsidR="007B17C0" w:rsidRPr="00922A61">
        <w:rPr>
          <w:rFonts w:eastAsia="Arial Unicode MS"/>
          <w:lang w:val="es-MX"/>
        </w:rPr>
        <w:t>, por las razones expuestas en el acuerdo antes citado.</w:t>
      </w:r>
      <w:r w:rsidR="007B17C0" w:rsidRPr="00922A61">
        <w:rPr>
          <w:rFonts w:eastAsia="Arial Unicode MS"/>
          <w:i/>
          <w:lang w:val="es-MX"/>
        </w:rPr>
        <w:t xml:space="preserve"> </w:t>
      </w:r>
      <w:r w:rsidR="007B17C0" w:rsidRPr="00922A61">
        <w:rPr>
          <w:rFonts w:eastAsia="Arial Unicode MS"/>
          <w:lang w:val="es-MX"/>
        </w:rPr>
        <w:t>Razón por la cual propongo que se someta a votación la aplicación de la medida de apremio a</w:t>
      </w:r>
      <w:r w:rsidR="007B17C0">
        <w:rPr>
          <w:rFonts w:eastAsia="Arial Unicode MS"/>
          <w:lang w:val="es-MX"/>
        </w:rPr>
        <w:t xml:space="preserve"> </w:t>
      </w:r>
      <w:r w:rsidR="007B17C0" w:rsidRPr="00922A61">
        <w:rPr>
          <w:rFonts w:eastAsia="Arial Unicode MS"/>
          <w:lang w:val="es-MX"/>
        </w:rPr>
        <w:t>l</w:t>
      </w:r>
      <w:r w:rsidR="007B17C0">
        <w:rPr>
          <w:rFonts w:eastAsia="Arial Unicode MS"/>
          <w:lang w:val="es-MX"/>
        </w:rPr>
        <w:t>os</w:t>
      </w:r>
      <w:r w:rsidR="007B17C0" w:rsidRPr="00922A61">
        <w:rPr>
          <w:rFonts w:eastAsia="Arial Unicode MS"/>
          <w:lang w:val="es-MX"/>
        </w:rPr>
        <w:t xml:space="preserve"> servidor</w:t>
      </w:r>
      <w:r w:rsidR="007B17C0">
        <w:rPr>
          <w:rFonts w:eastAsia="Arial Unicode MS"/>
          <w:lang w:val="es-MX"/>
        </w:rPr>
        <w:t>es</w:t>
      </w:r>
      <w:r w:rsidR="007B17C0" w:rsidRPr="00922A61">
        <w:rPr>
          <w:rFonts w:eastAsia="Arial Unicode MS"/>
          <w:lang w:val="es-MX"/>
        </w:rPr>
        <w:t xml:space="preserve"> público</w:t>
      </w:r>
      <w:r w:rsidR="007B17C0">
        <w:rPr>
          <w:rFonts w:eastAsia="Arial Unicode MS"/>
          <w:lang w:val="es-MX"/>
        </w:rPr>
        <w:t>s</w:t>
      </w:r>
      <w:r w:rsidR="007B17C0" w:rsidRPr="00922A61">
        <w:rPr>
          <w:rFonts w:eastAsia="Arial Unicode MS"/>
          <w:lang w:val="es-MX"/>
        </w:rPr>
        <w:t xml:space="preserve"> que resulte</w:t>
      </w:r>
      <w:r w:rsidR="007B17C0">
        <w:rPr>
          <w:rFonts w:eastAsia="Arial Unicode MS"/>
          <w:lang w:val="es-MX"/>
        </w:rPr>
        <w:t>n</w:t>
      </w:r>
      <w:r w:rsidR="007B17C0" w:rsidRPr="00922A61">
        <w:rPr>
          <w:rFonts w:eastAsia="Arial Unicode MS"/>
          <w:lang w:val="es-MX"/>
        </w:rPr>
        <w:t xml:space="preserve"> responsable</w:t>
      </w:r>
      <w:r w:rsidR="007B17C0">
        <w:rPr>
          <w:rFonts w:eastAsia="Arial Unicode MS"/>
          <w:lang w:val="es-MX"/>
        </w:rPr>
        <w:t>s</w:t>
      </w:r>
      <w:r w:rsidR="007B17C0" w:rsidRPr="00922A61">
        <w:rPr>
          <w:rFonts w:eastAsia="Arial Unicode MS"/>
          <w:lang w:val="es-MX"/>
        </w:rPr>
        <w:t>:</w:t>
      </w: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Pr="00922A61" w:rsidRDefault="00F34AD2" w:rsidP="007B17C0">
      <w:pPr>
        <w:jc w:val="both"/>
        <w:rPr>
          <w:rFonts w:eastAsia="Arial Unicode MS"/>
          <w:b/>
          <w:lang w:val="es-MX"/>
        </w:rPr>
      </w:pPr>
      <w:r>
        <w:rPr>
          <w:rFonts w:eastAsia="Arial Unicode MS"/>
          <w:b/>
          <w:lang w:val="es-MX"/>
        </w:rPr>
        <w:t xml:space="preserve">Secretaria de Pleno Rosa María Motilla García: </w:t>
      </w:r>
      <w:r w:rsidR="007B17C0" w:rsidRPr="00922A61">
        <w:rPr>
          <w:rFonts w:eastAsia="Arial Unicode MS"/>
          <w:lang w:val="es-MX"/>
        </w:rPr>
        <w:t xml:space="preserve">En consecuencia, por </w:t>
      </w:r>
      <w:r w:rsidR="007B17C0" w:rsidRPr="00922A61">
        <w:rPr>
          <w:rFonts w:eastAsia="Arial Unicode MS"/>
          <w:b/>
          <w:lang w:val="es-MX"/>
        </w:rPr>
        <w:t xml:space="preserve">Unanimidad de Votos </w:t>
      </w:r>
      <w:r>
        <w:rPr>
          <w:rFonts w:eastAsia="Arial Unicode MS"/>
          <w:b/>
          <w:lang w:val="es-MX"/>
        </w:rPr>
        <w:t xml:space="preserve">se </w:t>
      </w:r>
      <w:r w:rsidR="007B17C0" w:rsidRPr="00922A61">
        <w:rPr>
          <w:rFonts w:eastAsia="Arial Unicode MS"/>
          <w:lang w:val="es-MX"/>
        </w:rPr>
        <w:t xml:space="preserve">determina aplicar </w:t>
      </w:r>
      <w:r w:rsidR="007B17C0" w:rsidRPr="00922A61">
        <w:rPr>
          <w:rFonts w:eastAsia="Arial Unicode MS"/>
          <w:b/>
          <w:lang w:val="es-MX"/>
        </w:rPr>
        <w:t>medida de apremio a</w:t>
      </w:r>
      <w:r w:rsidR="007B17C0">
        <w:rPr>
          <w:rFonts w:eastAsia="Arial Unicode MS"/>
          <w:b/>
          <w:lang w:val="es-MX"/>
        </w:rPr>
        <w:t xml:space="preserve"> </w:t>
      </w:r>
      <w:r w:rsidR="007B17C0" w:rsidRPr="00922A61">
        <w:rPr>
          <w:rFonts w:eastAsia="Arial Unicode MS"/>
          <w:b/>
          <w:lang w:val="es-MX"/>
        </w:rPr>
        <w:t>l</w:t>
      </w:r>
      <w:r w:rsidR="007B17C0">
        <w:rPr>
          <w:rFonts w:eastAsia="Arial Unicode MS"/>
          <w:b/>
          <w:lang w:val="es-MX"/>
        </w:rPr>
        <w:t>os</w:t>
      </w:r>
      <w:r w:rsidR="007B17C0" w:rsidRPr="00922A61">
        <w:rPr>
          <w:rFonts w:eastAsia="Arial Unicode MS"/>
          <w:b/>
          <w:lang w:val="es-MX"/>
        </w:rPr>
        <w:t xml:space="preserve"> servidor</w:t>
      </w:r>
      <w:r w:rsidR="007B17C0">
        <w:rPr>
          <w:rFonts w:eastAsia="Arial Unicode MS"/>
          <w:b/>
          <w:lang w:val="es-MX"/>
        </w:rPr>
        <w:t>es</w:t>
      </w:r>
      <w:r w:rsidR="007B17C0" w:rsidRPr="00922A61">
        <w:rPr>
          <w:rFonts w:eastAsia="Arial Unicode MS"/>
          <w:b/>
          <w:lang w:val="es-MX"/>
        </w:rPr>
        <w:t xml:space="preserve"> público</w:t>
      </w:r>
      <w:r w:rsidR="007B17C0">
        <w:rPr>
          <w:rFonts w:eastAsia="Arial Unicode MS"/>
          <w:b/>
          <w:lang w:val="es-MX"/>
        </w:rPr>
        <w:t>s</w:t>
      </w:r>
      <w:r w:rsidR="007B17C0" w:rsidRPr="00922A61">
        <w:rPr>
          <w:rFonts w:eastAsia="Arial Unicode MS"/>
          <w:b/>
          <w:lang w:val="es-MX"/>
        </w:rPr>
        <w:t xml:space="preserve"> que corresponda, en atención al incumplimiento a la resolución decretado en el expediente rel</w:t>
      </w:r>
      <w:r w:rsidR="007B17C0">
        <w:rPr>
          <w:rFonts w:eastAsia="Arial Unicode MS"/>
          <w:b/>
          <w:lang w:val="es-MX"/>
        </w:rPr>
        <w:t>ativo al recurso de revisión 061</w:t>
      </w:r>
      <w:r w:rsidR="007B17C0" w:rsidRPr="00922A61">
        <w:rPr>
          <w:rFonts w:eastAsia="Arial Unicode MS"/>
          <w:b/>
          <w:lang w:val="es-MX"/>
        </w:rPr>
        <w:t>/201</w:t>
      </w:r>
      <w:r w:rsidR="007B17C0">
        <w:rPr>
          <w:rFonts w:eastAsia="Arial Unicode MS"/>
          <w:b/>
          <w:lang w:val="es-MX"/>
        </w:rPr>
        <w:t>7</w:t>
      </w:r>
      <w:r w:rsidR="007B17C0" w:rsidRPr="00922A61">
        <w:rPr>
          <w:rFonts w:eastAsia="Arial Unicode MS"/>
          <w:b/>
          <w:lang w:val="es-MX"/>
        </w:rPr>
        <w:t>-</w:t>
      </w:r>
      <w:r w:rsidR="007B17C0">
        <w:rPr>
          <w:rFonts w:eastAsia="Arial Unicode MS"/>
          <w:b/>
          <w:lang w:val="es-MX"/>
        </w:rPr>
        <w:t>1</w:t>
      </w:r>
      <w:r w:rsidR="007B17C0" w:rsidRPr="00922A61">
        <w:rPr>
          <w:rFonts w:eastAsia="Arial Unicode MS"/>
          <w:b/>
          <w:lang w:val="es-MX"/>
        </w:rPr>
        <w:t>,</w:t>
      </w:r>
      <w:r w:rsidR="007B17C0" w:rsidRPr="00922A61">
        <w:rPr>
          <w:rFonts w:eastAsia="Arial Unicode MS"/>
          <w:lang w:val="es-MX"/>
        </w:rPr>
        <w:t xml:space="preserve"> en términos de lo establecido en el artículo 190 de la Ley de Transparencia y Acceso a la Información Pública del Estado.</w:t>
      </w:r>
    </w:p>
    <w:p w:rsidR="007B17C0" w:rsidRPr="00922A61" w:rsidRDefault="007B17C0" w:rsidP="007B17C0">
      <w:pPr>
        <w:jc w:val="both"/>
        <w:rPr>
          <w:rFonts w:eastAsia="Arial Unicode MS"/>
          <w:lang w:val="es-MX"/>
        </w:rPr>
      </w:pPr>
    </w:p>
    <w:p w:rsidR="007B17C0" w:rsidRPr="00922A61" w:rsidRDefault="00F34AD2" w:rsidP="007B17C0">
      <w:pPr>
        <w:jc w:val="both"/>
        <w:rPr>
          <w:szCs w:val="26"/>
        </w:rPr>
      </w:pPr>
      <w:r w:rsidRPr="0021620A">
        <w:rPr>
          <w:b/>
          <w:spacing w:val="2"/>
        </w:rPr>
        <w:t xml:space="preserve">Paulina Sánchez Pérez del Pozo, Comisionada </w:t>
      </w:r>
      <w:r>
        <w:rPr>
          <w:b/>
          <w:spacing w:val="2"/>
        </w:rPr>
        <w:t xml:space="preserve">Presidente: </w:t>
      </w:r>
      <w:r>
        <w:rPr>
          <w:spacing w:val="2"/>
        </w:rPr>
        <w:t xml:space="preserve">  </w:t>
      </w:r>
      <w:r w:rsidR="007B17C0"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7B17C0" w:rsidRPr="00922A61">
        <w:rPr>
          <w:b/>
          <w:szCs w:val="26"/>
        </w:rPr>
        <w:t xml:space="preserve">ordena a la Secretaría de Pleno turnar </w:t>
      </w:r>
      <w:r w:rsidR="007B17C0">
        <w:rPr>
          <w:b/>
          <w:szCs w:val="26"/>
        </w:rPr>
        <w:t>e</w:t>
      </w:r>
      <w:r w:rsidR="007B17C0" w:rsidRPr="00922A61">
        <w:rPr>
          <w:b/>
          <w:szCs w:val="26"/>
        </w:rPr>
        <w:t>l</w:t>
      </w:r>
      <w:r w:rsidR="007B17C0">
        <w:rPr>
          <w:b/>
          <w:szCs w:val="26"/>
        </w:rPr>
        <w:t xml:space="preserve"> expediente</w:t>
      </w:r>
      <w:r w:rsidR="007B17C0" w:rsidRPr="00922A61">
        <w:rPr>
          <w:b/>
          <w:szCs w:val="26"/>
        </w:rPr>
        <w:t xml:space="preserve"> a la Dirección Jurídica para el efecto de que dentro del plazo de 10 días contados a partir del turno de los expedientes</w:t>
      </w:r>
      <w:r w:rsidR="007B17C0" w:rsidRPr="00922A61">
        <w:rPr>
          <w:szCs w:val="26"/>
        </w:rPr>
        <w:t>, elabore el proyecto de resolución por el cual determine y califique la imposición de la medida de apremio que resulte procedente al servidor público que corresponda, en el recurso de revisión antes mencionado</w:t>
      </w:r>
      <w:r w:rsidR="007B17C0" w:rsidRPr="00922A61">
        <w:rPr>
          <w:lang w:val="es-MX"/>
        </w:rPr>
        <w:t>, mismo</w:t>
      </w:r>
      <w:r w:rsidR="007B17C0" w:rsidRPr="00922A61">
        <w:rPr>
          <w:szCs w:val="26"/>
        </w:rPr>
        <w:t xml:space="preserve"> que deberá ser presentado ante este Órgano Colegiado para su aprobación, lo anterior de conformidad con el Lineamiento Quinto del ordenamiento citado con antelación.</w:t>
      </w:r>
    </w:p>
    <w:p w:rsidR="007B17C0" w:rsidRPr="00922A61" w:rsidRDefault="007B17C0" w:rsidP="007B17C0">
      <w:pPr>
        <w:spacing w:before="240" w:after="120"/>
        <w:jc w:val="both"/>
        <w:rPr>
          <w:lang w:val="es-MX"/>
        </w:rPr>
      </w:pPr>
      <w:r w:rsidRPr="00922A61">
        <w:rPr>
          <w:szCs w:val="26"/>
        </w:rPr>
        <w:t xml:space="preserve">En ese sentido, se instruye a la Ponencia </w:t>
      </w:r>
      <w:r>
        <w:rPr>
          <w:szCs w:val="26"/>
        </w:rPr>
        <w:t>1</w:t>
      </w:r>
      <w:r w:rsidRPr="00922A61">
        <w:rPr>
          <w:szCs w:val="26"/>
        </w:rPr>
        <w:t xml:space="preserve"> hacer entrega a la Secretaría de Pleno, a la brevedad, el expediente relativo al recurso de revisión de mérito</w:t>
      </w:r>
      <w:r w:rsidRPr="00922A61">
        <w:rPr>
          <w:i/>
          <w:lang w:val="es-MX"/>
        </w:rPr>
        <w:t xml:space="preserve">, </w:t>
      </w:r>
      <w:r w:rsidRPr="00922A61">
        <w:rPr>
          <w:lang w:val="es-MX"/>
        </w:rPr>
        <w:t>para estar en posibilidad de dar cumplimiento al presente acuerdo de Pleno.</w:t>
      </w:r>
    </w:p>
    <w:p w:rsidR="007B17C0" w:rsidRPr="00F34AD2" w:rsidRDefault="007B17C0" w:rsidP="007B17C0">
      <w:pPr>
        <w:jc w:val="both"/>
        <w:rPr>
          <w:rFonts w:eastAsia="Arial Unicode MS" w:cs="Arial Unicode MS"/>
          <w:lang w:eastAsia="es-ES"/>
        </w:rPr>
      </w:pPr>
      <w:r w:rsidRPr="00F34AD2">
        <w:rPr>
          <w:color w:val="000000"/>
        </w:rPr>
        <w:t>Notifíquese el presente acuerdo a la Dirección Jurídica y a la Ponencia 1, para los efectos correspondientes.</w:t>
      </w:r>
    </w:p>
    <w:p w:rsidR="007B17C0" w:rsidRPr="00DD5BD6" w:rsidRDefault="007B17C0" w:rsidP="007B17C0">
      <w:pPr>
        <w:jc w:val="both"/>
        <w:rPr>
          <w:rFonts w:eastAsia="Arial Unicode MS" w:cs="Arial Unicode MS"/>
          <w:highlight w:val="yellow"/>
          <w:lang w:eastAsia="es-ES"/>
        </w:rPr>
      </w:pPr>
    </w:p>
    <w:p w:rsidR="007B17C0" w:rsidRPr="000C70C6" w:rsidRDefault="00F34AD2" w:rsidP="00F34AD2">
      <w:pPr>
        <w:suppressAutoHyphens/>
        <w:spacing w:before="240" w:after="120"/>
        <w:jc w:val="both"/>
      </w:pPr>
      <w:r>
        <w:rPr>
          <w:b/>
        </w:rPr>
        <w:t xml:space="preserve">Secretaria de Pleno Rosa María Motilla García: </w:t>
      </w:r>
      <w:r>
        <w:t>A continuación se desahoga el punto relativo al a</w:t>
      </w:r>
      <w:r w:rsidR="007B17C0" w:rsidRPr="000C70C6">
        <w:t>nálisis y aprobación en su caso de los proyectos de resolución relativos a los expedientes:</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PONENCIA 1</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PRESENTADOS POR PRIMERA OCASIÓN</w:t>
      </w:r>
    </w:p>
    <w:p w:rsidR="007B17C0" w:rsidRPr="000C70C6" w:rsidRDefault="007B17C0" w:rsidP="007B17C0">
      <w:pPr>
        <w:jc w:val="both"/>
        <w:rPr>
          <w:rFonts w:eastAsia="Arial Unicode MS"/>
          <w:b/>
          <w:u w:val="single"/>
        </w:rPr>
      </w:pPr>
    </w:p>
    <w:p w:rsidR="007B17C0" w:rsidRDefault="007B17C0" w:rsidP="007B17C0">
      <w:pPr>
        <w:shd w:val="clear" w:color="auto" w:fill="FFFFFF"/>
        <w:jc w:val="both"/>
        <w:textAlignment w:val="baseline"/>
        <w:rPr>
          <w:color w:val="000000"/>
          <w:lang w:val="es-MX"/>
        </w:rPr>
      </w:pPr>
      <w:r w:rsidRPr="000C70C6">
        <w:rPr>
          <w:b/>
          <w:bCs/>
          <w:color w:val="000000"/>
          <w:lang w:val="es-MX"/>
        </w:rPr>
        <w:t>RR-298/2018-1 PLATAFORMA.-</w:t>
      </w:r>
      <w:r w:rsidRPr="000C70C6">
        <w:rPr>
          <w:color w:val="000000"/>
          <w:lang w:val="es-MX"/>
        </w:rPr>
        <w:t> RELATIVO AL RECURSO DE REVISIÓN INTERPUESTO CONTRA ACTOS DEL H. AYUNTAMIENTO DE CIUDAD DEL MAÍZ, POR CONDUCTO DE SU TITULAR Y DE SU TITULAR DE LA UNIDAD DE TRANSPARENCIA. 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APLICA EL PRINCIPIO DE AFIRMATIVA FICTA.</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RR-304/2018-1 PLATAFORMA.-</w:t>
      </w:r>
      <w:r w:rsidRPr="000C70C6">
        <w:rPr>
          <w:color w:val="000000"/>
          <w:lang w:val="es-MX"/>
        </w:rPr>
        <w:t> </w:t>
      </w:r>
      <w:r w:rsidRPr="000C70C6">
        <w:rPr>
          <w:color w:val="000000"/>
          <w:bdr w:val="none" w:sz="0" w:space="0" w:color="auto" w:frame="1"/>
          <w:lang w:val="es-MX"/>
        </w:rPr>
        <w:t>RELATIVO AL RECURSO DE REVISIÓN INTERPUESTO CONTRA ACTOS DEL </w:t>
      </w:r>
      <w:r w:rsidRPr="000C70C6">
        <w:rPr>
          <w:color w:val="000000"/>
          <w:lang w:val="es-MX"/>
        </w:rPr>
        <w:t>AYUNTAMIENTO DE VILLA DE ARISTA, POR CONDUCTO DE SU TITULAR, DEL TITULAR DE LA UNIDAD DE TRANSPARENCIA Y DEL TITULAR DE LA TESORERÍA MUNICIPAL. 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RR-310/2018-1 PLATAFORMA.-</w:t>
      </w:r>
      <w:r w:rsidRPr="000C70C6">
        <w:rPr>
          <w:color w:val="000000"/>
          <w:lang w:val="es-MX"/>
        </w:rPr>
        <w:t> </w:t>
      </w:r>
      <w:r w:rsidRPr="000C70C6">
        <w:rPr>
          <w:color w:val="000000"/>
          <w:bdr w:val="none" w:sz="0" w:space="0" w:color="auto" w:frame="1"/>
          <w:lang w:val="es-MX"/>
        </w:rPr>
        <w:t>RELATIVO AL RECURSO DE REVISIÓN INTERPUESTO CONTRA ACTOS DEL </w:t>
      </w:r>
      <w:r w:rsidRPr="000C70C6">
        <w:rPr>
          <w:color w:val="000000"/>
          <w:lang w:val="es-MX"/>
        </w:rPr>
        <w:t>AYUNTAMIENTO DE SAN LUIS POTOSÍ, POR CONDUCTO DE SU TITULAR, DEL TITULAR DE LA UNIDAD DE TRANSPARENCIA, DIRECTOR DE ADMINISTRACIÓN, PLANEACIÓN Y FINANZAS Y DEL OFICIAL MAYOR. 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RR-313/2018-1 PLATAFORMA.- </w:t>
      </w:r>
      <w:r w:rsidRPr="000C70C6">
        <w:rPr>
          <w:color w:val="000000"/>
          <w:bdr w:val="none" w:sz="0" w:space="0" w:color="auto" w:frame="1"/>
          <w:lang w:val="es-MX"/>
        </w:rPr>
        <w:t>RELATIVO AL RECURSO DE REVISIÓN INTERPUESTO CONTRA ACTOS DE LA </w:t>
      </w:r>
      <w:r w:rsidRPr="000C70C6">
        <w:rPr>
          <w:color w:val="000000"/>
          <w:lang w:val="es-MX"/>
        </w:rPr>
        <w:t>SECRETARÍA DE FINANZAS, POR CONDUCTO DE SU TITULAR Y DEL TITULAR DE LA UNIDAD DE TRANSPARENCIA. 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olor w:val="000000"/>
          <w:lang w:val="es-MX"/>
        </w:rPr>
        <w:t>RR-316/2018-1 PLATAFORMA.-</w:t>
      </w:r>
      <w:r w:rsidRPr="000C70C6">
        <w:rPr>
          <w:color w:val="000000"/>
          <w:lang w:val="es-MX"/>
        </w:rPr>
        <w:t> R</w:t>
      </w:r>
      <w:r w:rsidRPr="000C70C6">
        <w:rPr>
          <w:color w:val="000000"/>
          <w:bdr w:val="none" w:sz="0" w:space="0" w:color="auto" w:frame="1"/>
          <w:lang w:val="es-MX"/>
        </w:rPr>
        <w:t>ELATIVO AL RECURSO DE REVISIÓN INTERPUESTO CONTRA ACTOS DE LA </w:t>
      </w:r>
      <w:r w:rsidRPr="000C70C6">
        <w:rPr>
          <w:color w:val="000000"/>
          <w:lang w:val="es-MX"/>
        </w:rPr>
        <w:t>SECRETARÍA DE FINANZAS, POR CONDUCTO DE SU TITULAR Y DEL TITULAR DE LA UNIDAD DE TRANSPARENCIA. 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shd w:val="clear" w:color="auto" w:fill="FFFFFF"/>
        <w:jc w:val="both"/>
        <w:textAlignment w:val="baseline"/>
        <w:rPr>
          <w:color w:val="000000"/>
          <w:lang w:val="es-MX"/>
        </w:rPr>
      </w:pPr>
    </w:p>
    <w:p w:rsidR="007B17C0" w:rsidRDefault="007B17C0" w:rsidP="007B17C0">
      <w:pPr>
        <w:shd w:val="clear" w:color="auto" w:fill="FFFFFF"/>
        <w:jc w:val="both"/>
        <w:textAlignment w:val="baseline"/>
        <w:rPr>
          <w:color w:val="000000"/>
          <w:lang w:val="es-MX"/>
        </w:rPr>
      </w:pPr>
      <w:r w:rsidRPr="000C70C6">
        <w:rPr>
          <w:b/>
          <w:bCs/>
          <w:caps/>
          <w:color w:val="000000"/>
          <w:bdr w:val="none" w:sz="0" w:space="0" w:color="auto" w:frame="1"/>
          <w:lang w:val="es-MX"/>
        </w:rPr>
        <w:t>RR-</w:t>
      </w:r>
      <w:r w:rsidRPr="000C70C6">
        <w:rPr>
          <w:b/>
          <w:bCs/>
          <w:caps/>
          <w:color w:val="000000"/>
          <w:bdr w:val="none" w:sz="0" w:space="0" w:color="auto" w:frame="1"/>
          <w:lang/>
        </w:rPr>
        <w:t>397/201</w:t>
      </w:r>
      <w:r w:rsidRPr="000C70C6">
        <w:rPr>
          <w:b/>
          <w:bCs/>
          <w:caps/>
          <w:color w:val="000000"/>
          <w:bdr w:val="none" w:sz="0" w:space="0" w:color="auto" w:frame="1"/>
          <w:lang w:val="es-MX"/>
        </w:rPr>
        <w:t>8</w:t>
      </w:r>
      <w:r w:rsidRPr="000C70C6">
        <w:rPr>
          <w:b/>
          <w:bCs/>
          <w:caps/>
          <w:color w:val="000000"/>
          <w:bdr w:val="none" w:sz="0" w:space="0" w:color="auto" w:frame="1"/>
          <w:lang/>
        </w:rPr>
        <w:t>-1 </w:t>
      </w:r>
      <w:r w:rsidRPr="000C70C6">
        <w:rPr>
          <w:caps/>
          <w:color w:val="000000"/>
          <w:bdr w:val="none" w:sz="0" w:space="0" w:color="auto" w:frame="1"/>
          <w:lang/>
        </w:rPr>
        <w:t>RELATIVO AL RECURSO DE REVISIÓN INTERPUESTO CONTRA LA SECRETARIA DE CULTURA. </w:t>
      </w:r>
      <w:r w:rsidRPr="000C70C6">
        <w:rPr>
          <w:caps/>
          <w:color w:val="000000"/>
          <w:bdr w:val="none" w:sz="0" w:space="0" w:color="auto" w:frame="1"/>
          <w:lang w:val="es-MX"/>
        </w:rPr>
        <w:t> </w:t>
      </w:r>
      <w:r w:rsidRPr="000C70C6">
        <w:rPr>
          <w:color w:val="000000"/>
          <w:lang w:val="es-MX"/>
        </w:rPr>
        <w:t>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lastRenderedPageBreak/>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shd w:val="clear" w:color="auto" w:fill="FFFFFF"/>
        <w:jc w:val="both"/>
        <w:textAlignment w:val="baseline"/>
        <w:rPr>
          <w:color w:val="000000"/>
          <w:lang w:val="es-MX"/>
        </w:rPr>
      </w:pPr>
    </w:p>
    <w:p w:rsidR="007B17C0" w:rsidRPr="000C70C6" w:rsidRDefault="007B17C0" w:rsidP="007B17C0">
      <w:pPr>
        <w:shd w:val="clear" w:color="auto" w:fill="FFFFFF"/>
        <w:jc w:val="both"/>
        <w:textAlignment w:val="baseline"/>
        <w:rPr>
          <w:color w:val="000000"/>
          <w:lang w:val="es-MX"/>
        </w:rPr>
      </w:pPr>
      <w:r w:rsidRPr="000C70C6">
        <w:rPr>
          <w:b/>
          <w:bCs/>
          <w:caps/>
          <w:color w:val="000000"/>
          <w:bdr w:val="none" w:sz="0" w:space="0" w:color="auto" w:frame="1"/>
          <w:shd w:val="clear" w:color="auto" w:fill="FFFFFF"/>
          <w:lang w:val="es-MX"/>
        </w:rPr>
        <w:t>RR-</w:t>
      </w:r>
      <w:r w:rsidRPr="000C70C6">
        <w:rPr>
          <w:b/>
          <w:bCs/>
          <w:caps/>
          <w:color w:val="000000"/>
          <w:bdr w:val="none" w:sz="0" w:space="0" w:color="auto" w:frame="1"/>
          <w:shd w:val="clear" w:color="auto" w:fill="FFFFFF"/>
          <w:lang/>
        </w:rPr>
        <w:t>412/201</w:t>
      </w:r>
      <w:r w:rsidRPr="000C70C6">
        <w:rPr>
          <w:b/>
          <w:bCs/>
          <w:caps/>
          <w:color w:val="000000"/>
          <w:bdr w:val="none" w:sz="0" w:space="0" w:color="auto" w:frame="1"/>
          <w:shd w:val="clear" w:color="auto" w:fill="FFFFFF"/>
          <w:lang w:val="es-MX"/>
        </w:rPr>
        <w:t>8</w:t>
      </w:r>
      <w:r w:rsidRPr="000C70C6">
        <w:rPr>
          <w:b/>
          <w:bCs/>
          <w:caps/>
          <w:color w:val="000000"/>
          <w:bdr w:val="none" w:sz="0" w:space="0" w:color="auto" w:frame="1"/>
          <w:shd w:val="clear" w:color="auto" w:fill="FFFFFF"/>
          <w:lang/>
        </w:rPr>
        <w:t>-1 </w:t>
      </w:r>
      <w:r w:rsidRPr="000C70C6">
        <w:rPr>
          <w:caps/>
          <w:color w:val="000000"/>
          <w:bdr w:val="none" w:sz="0" w:space="0" w:color="auto" w:frame="1"/>
          <w:shd w:val="clear" w:color="auto" w:fill="FFFFFF"/>
          <w:lang/>
        </w:rPr>
        <w:t>RELATIVO AL RECURSO DE REVISIÓN INTERPUESTO CONTRA LA UNIVERSIDAD AUTÓNOMA DE SAN LUIS POTOSÍ.</w:t>
      </w:r>
      <w:r w:rsidRPr="000C70C6">
        <w:rPr>
          <w:caps/>
          <w:color w:val="000000"/>
          <w:bdr w:val="none" w:sz="0" w:space="0" w:color="auto" w:frame="1"/>
          <w:shd w:val="clear" w:color="auto" w:fill="FFFFFF"/>
          <w:lang w:val="es-MX"/>
        </w:rPr>
        <w:t xml:space="preserve"> </w:t>
      </w:r>
      <w:r w:rsidRPr="000C70C6">
        <w:rPr>
          <w:color w:val="000000"/>
          <w:lang w:val="es-MX"/>
        </w:rPr>
        <w:t>PONENTE ALEJANDRO LAFUENTE TORRES.</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w:t>
      </w:r>
      <w:r w:rsidR="007B17C0" w:rsidRPr="00A12E68">
        <w:rPr>
          <w:color w:val="000000"/>
          <w:lang w:val="es-MX"/>
        </w:rPr>
        <w:t>Unanimidad de Votos el proyecto de resolución relativo al expediente mencionado con</w:t>
      </w:r>
      <w:r w:rsidR="007B17C0" w:rsidRPr="0044463F">
        <w:rPr>
          <w:color w:val="000000"/>
          <w:lang w:val="es-MX"/>
        </w:rPr>
        <w:t xml:space="preserve"> antelación. </w:t>
      </w:r>
      <w:r w:rsidR="007B17C0" w:rsidRPr="000C70C6">
        <w:rPr>
          <w:b/>
          <w:color w:val="000000"/>
          <w:lang w:val="es-MX"/>
        </w:rPr>
        <w:t>EN EL QUE</w:t>
      </w:r>
      <w:r w:rsidR="007B17C0">
        <w:rPr>
          <w:b/>
          <w:color w:val="000000"/>
          <w:lang w:val="es-MX"/>
        </w:rPr>
        <w:t xml:space="preserve"> SE MODIFICA EL ACTO IMPUGNADO. </w:t>
      </w:r>
    </w:p>
    <w:p w:rsidR="007B17C0" w:rsidRPr="000C70C6" w:rsidRDefault="007B17C0" w:rsidP="007B17C0">
      <w:pPr>
        <w:shd w:val="clear" w:color="auto" w:fill="FFFFFF"/>
        <w:textAlignment w:val="baseline"/>
        <w:rPr>
          <w:rFonts w:ascii="Segoe UI" w:hAnsi="Segoe UI" w:cs="Segoe UI"/>
          <w:color w:val="212121"/>
          <w:sz w:val="23"/>
          <w:szCs w:val="23"/>
          <w:lang w:val="es-MX"/>
        </w:rPr>
      </w:pPr>
    </w:p>
    <w:p w:rsidR="007B17C0" w:rsidRPr="000C70C6" w:rsidRDefault="007B17C0" w:rsidP="007B17C0">
      <w:pPr>
        <w:jc w:val="both"/>
        <w:rPr>
          <w:rFonts w:eastAsia="Arial Unicode MS"/>
          <w:b/>
          <w:u w:val="single"/>
        </w:rPr>
      </w:pPr>
      <w:r w:rsidRPr="000C70C6">
        <w:rPr>
          <w:rFonts w:eastAsia="Arial Unicode MS"/>
          <w:b/>
          <w:u w:val="single"/>
        </w:rPr>
        <w:t>PONENCIA 2</w:t>
      </w:r>
    </w:p>
    <w:p w:rsidR="007B17C0" w:rsidRPr="000C70C6" w:rsidRDefault="007B17C0" w:rsidP="007B17C0">
      <w:pPr>
        <w:jc w:val="both"/>
        <w:rPr>
          <w:rFonts w:eastAsia="Arial Unicode MS"/>
          <w:b/>
          <w:u w:val="single"/>
        </w:rPr>
      </w:pPr>
      <w:r w:rsidRPr="000C70C6">
        <w:rPr>
          <w:rFonts w:eastAsia="Arial Unicode MS"/>
          <w:b/>
          <w:u w:val="single"/>
        </w:rPr>
        <w:t>PRESENTADOS POR PRIMERA OCASIÓN</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rPr>
      </w:pPr>
    </w:p>
    <w:p w:rsidR="007B17C0" w:rsidRPr="000C70C6" w:rsidRDefault="007B17C0" w:rsidP="007B17C0">
      <w:pPr>
        <w:jc w:val="both"/>
      </w:pPr>
      <w:r w:rsidRPr="000C70C6">
        <w:rPr>
          <w:rFonts w:eastAsia="Arial Unicode MS"/>
          <w:b/>
        </w:rPr>
        <w:t xml:space="preserve">RR-314/2018-2 PNT. </w:t>
      </w:r>
      <w:r w:rsidRPr="000C70C6">
        <w:rPr>
          <w:rFonts w:eastAsia="Arial Unicode MS"/>
        </w:rPr>
        <w:t>RELATIVO AL RECURSO DE REVISIÓN, CONTRA ACTOS DEL GOBIERNO DEL ESTADO DE SAN LUIS POTOSÍ POR CONDUCTO DE LA SECRETARIA DE FINANZAS A TRAVÉS DE SU SECRETARIO Y DEL TITULAR DE LA UNIDAD DE TRANSPARENCIA.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0C70C6" w:rsidRDefault="00F34AD2" w:rsidP="007B17C0">
      <w:pPr>
        <w:shd w:val="clear" w:color="auto" w:fill="FFFFFF"/>
        <w:jc w:val="both"/>
        <w:textAlignment w:val="baseline"/>
        <w:rPr>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CONFIRMA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RR-317/2018-2 PNT.</w:t>
      </w:r>
      <w:r w:rsidRPr="000C70C6">
        <w:rPr>
          <w:rFonts w:eastAsia="Arial Unicode MS"/>
        </w:rPr>
        <w:t xml:space="preserve"> RELATIVO AL RECURSO DE REVISIÓN, CONTRA ACTOS DEL GOBIERNO DEL ESTADO DE SAN LUIS POTOSÍ POR CONDUCTO DE LA SECRETARIA DE FINANZAS A TRAVÉS DE SU SECRETARIO Y DEL TITULAR DE LA UNIDAD DE TRANSPARENCIA.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lastRenderedPageBreak/>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RR-320/2018-2.</w:t>
      </w:r>
      <w:r w:rsidRPr="000C70C6">
        <w:rPr>
          <w:rFonts w:eastAsia="Arial Unicode MS"/>
        </w:rPr>
        <w:t xml:space="preserve"> RELATIVO AL RECURSO DE REVISIÓN, CONTRA ACTOS DE LA COMISIÓN ESTATAL DE GARANTÍA DE ACCESO A LA INFORMACIÓN PÚBLICA DEL ESTADO DE SAN LUIS POTOSÍ, POR CONDUCTO DEL PRESIDENTE, A TRAVÉS DEL TITULAR DE LA UNIDAD DE TRANSPARENCIA, DEL CONTRALOR INTERNO Y DEL DIRECTOR DE TECNOLOGÍAS DE LA INFORMACIÓN Y COMUNICACIÓN SOCIAL.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CONFIRMA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RR-323/2018-2.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Y DEL COORDINADOR GENERAL DE RECURSOS HUMANOS, ASÍ COMO DEL SISTEMA EDUCATIVO ESTATAL REGULAR, A TRAVÉS DE LA DIRECTORA GENERAL, DEL TITULAR DE LA UNIDAD DE TRANSPARENCIA Y DE LA DIRECTORA DE SERVICIOS ADMINISTRATIVOS, AL IGUAL QUE DEL DIRECTOR GENERAL DE LA BENEMÉRITA Y CENTENARIA ESCUELA NORMAL DEL ESTADO.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RR-326/2018-2.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Y DE LA JEFA DEL DEPARTAMENTO DE EDUCACIÓN NORMAL, ASÍ COMO DEL SISTEMA EDUCATIVO ESTATAL REGULAR, A TRAVÉS DE LA DIRECTORA GENERAL, DEL TITULAR DE LA UNIDAD DE TRANSPARENCIA, AL IGUAL QUE DEL </w:t>
      </w:r>
      <w:r w:rsidRPr="000C70C6">
        <w:rPr>
          <w:rFonts w:eastAsia="Arial Unicode MS"/>
        </w:rPr>
        <w:lastRenderedPageBreak/>
        <w:t>DIRECTOR GENERAL DE LA BENEMÉRITA Y CENTENARIA ESCUELA NORMAL DEL ESTADO.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CONFIRMA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RR-329/2018-2.</w:t>
      </w:r>
      <w:r w:rsidRPr="000C70C6">
        <w:rPr>
          <w:rFonts w:eastAsia="Arial Unicode MS"/>
        </w:rPr>
        <w:t xml:space="preserve"> 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MODIFICA EL ACTO IMPUGNADO. </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RR-407/2018-2 PNT.</w:t>
      </w:r>
      <w:r w:rsidRPr="000C70C6">
        <w:rPr>
          <w:rFonts w:eastAsia="Arial Unicode MS"/>
        </w:rPr>
        <w:t xml:space="preserve"> RELATIVO AL RECURSO DE REVISIÓN, CONTRA ACTOS DE LA COMISIÓN ESTATAL DE GARANTÍA DE ACCESO A LA INFORMACIÓN PÚBLICA DEL ESTADO DE SAN LUIS POTOSÍ, POR CONDUCTO DE SU PRESIDENTE A TRAVÉS DEL TITULAR DE LA UNIDAD DE TRANSPARENCIA Y DE LA JEFA DE LA UNIDAD DE VERIFICACIONES DEL SISTEMA ESTATAL DE DOCUMENTACIÓN Y ARCHIVO. PONENTE PAULINA SÁNCHEZ PÉREZ DEL POZO.</w:t>
      </w:r>
    </w:p>
    <w:p w:rsidR="007B17C0" w:rsidRPr="000C70C6" w:rsidRDefault="007B17C0" w:rsidP="007B17C0">
      <w:pPr>
        <w:jc w:val="both"/>
      </w:pP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w:t>
      </w:r>
      <w:r w:rsidR="007B17C0" w:rsidRPr="0044463F">
        <w:rPr>
          <w:color w:val="000000"/>
          <w:lang w:val="es-MX"/>
        </w:rPr>
        <w:lastRenderedPageBreak/>
        <w:t xml:space="preserve">mencionado con antelación. </w:t>
      </w:r>
      <w:r w:rsidR="007B17C0" w:rsidRPr="000C70C6">
        <w:rPr>
          <w:b/>
          <w:color w:val="000000"/>
          <w:lang w:val="es-MX"/>
        </w:rPr>
        <w:t>EN EL QUE</w:t>
      </w:r>
      <w:r w:rsidR="007B17C0">
        <w:rPr>
          <w:b/>
          <w:color w:val="000000"/>
          <w:lang w:val="es-MX"/>
        </w:rPr>
        <w:t xml:space="preserve"> SE CONFIRMA EL ACTO IMPUGNADO.</w:t>
      </w: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RR-419/2018-2 PNT.</w:t>
      </w:r>
      <w:r w:rsidRPr="000C70C6">
        <w:rPr>
          <w:rFonts w:eastAsia="Arial Unicode MS"/>
        </w:rPr>
        <w:t xml:space="preserve"> RELATIVO AL RECURSO DE REVISIÓN, CONTRA ACTOS DE GOBIERNO DEL ESTADO DE SAN LUIS POTOSÍ POR CONDUCTO DEL HOSPITAL CENTRAL “DR. IGNACIO MORONES PRIETO” A TRAVÉS DE SU DIRECTOR GENERAL Y DEL TITULAR DE LA UNIDAD DE TRANSPARENCIA.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Default="00F34AD2" w:rsidP="007B17C0">
      <w:pPr>
        <w:jc w:val="both"/>
        <w:rPr>
          <w:b/>
          <w:color w:val="000000"/>
          <w:lang w:val="es-MX"/>
        </w:rPr>
      </w:pPr>
      <w:r>
        <w:rPr>
          <w:b/>
        </w:rPr>
        <w:t xml:space="preserve">Secretaria de Pleno Rosa María Motilla García: </w:t>
      </w:r>
      <w:r w:rsidR="007B17C0" w:rsidRPr="0044463F">
        <w:rPr>
          <w:color w:val="000000"/>
          <w:lang w:val="es-MX"/>
        </w:rPr>
        <w:t xml:space="preserve">En consecuencia, se aprueba por Unanimidad de Votos el proyecto de resolución relativo al expediente mencionado con antelación. </w:t>
      </w:r>
      <w:r w:rsidR="007B17C0" w:rsidRPr="000C70C6">
        <w:rPr>
          <w:b/>
          <w:color w:val="000000"/>
          <w:lang w:val="es-MX"/>
        </w:rPr>
        <w:t>EN EL QUE</w:t>
      </w:r>
      <w:r w:rsidR="007B17C0">
        <w:rPr>
          <w:b/>
          <w:color w:val="000000"/>
          <w:lang w:val="es-MX"/>
        </w:rPr>
        <w:t xml:space="preserve"> SE SOBRESEE EL RECURSO DE REVISIÓN.</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u w:val="single"/>
        </w:rPr>
      </w:pPr>
      <w:r w:rsidRPr="000C70C6">
        <w:rPr>
          <w:rFonts w:eastAsia="Arial Unicode MS"/>
          <w:b/>
          <w:u w:val="single"/>
        </w:rPr>
        <w:t>PRESENTADOS POR SEGUNDA OCASIÓN</w:t>
      </w:r>
    </w:p>
    <w:p w:rsidR="007B17C0" w:rsidRPr="000C70C6" w:rsidRDefault="007B17C0" w:rsidP="007B17C0">
      <w:pPr>
        <w:jc w:val="both"/>
        <w:rPr>
          <w:rFonts w:eastAsia="Arial Unicode MS"/>
          <w:b/>
          <w:u w:val="single"/>
        </w:rPr>
      </w:pPr>
    </w:p>
    <w:p w:rsidR="007B17C0" w:rsidRPr="000C70C6" w:rsidRDefault="007B17C0" w:rsidP="007B17C0">
      <w:pPr>
        <w:jc w:val="both"/>
        <w:rPr>
          <w:rFonts w:eastAsia="Arial Unicode MS"/>
          <w:b/>
        </w:rPr>
      </w:pPr>
    </w:p>
    <w:p w:rsidR="007B17C0" w:rsidRPr="000C70C6" w:rsidRDefault="007B17C0" w:rsidP="007B17C0">
      <w:pPr>
        <w:jc w:val="both"/>
        <w:rPr>
          <w:rFonts w:eastAsia="Arial Unicode MS"/>
        </w:rPr>
      </w:pPr>
      <w:r w:rsidRPr="000C70C6">
        <w:rPr>
          <w:rFonts w:eastAsia="Arial Unicode MS"/>
          <w:b/>
        </w:rPr>
        <w:t>RR-311/2018-2.</w:t>
      </w:r>
      <w:r w:rsidRPr="000C70C6">
        <w:rPr>
          <w:rFonts w:eastAsia="Arial Unicode MS"/>
        </w:rPr>
        <w:t xml:space="preserve"> 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DIRECTORA DE SERVICIOS ADMINISTRATIVOS, AL IGUAL QUE EL DIRECTOR GENERAL DE LA BENEMÉRITA Y CENTENARIA ESCUELA NORMAL DEL ESTADO. PONENTE PAULINA SÁNCHEZ PÉREZ DEL POZO.</w:t>
      </w:r>
    </w:p>
    <w:p w:rsidR="007B17C0" w:rsidRDefault="007B17C0" w:rsidP="007B17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B17C0" w:rsidRDefault="007B17C0" w:rsidP="007B17C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B17C0" w:rsidRPr="00A12E68" w:rsidRDefault="00F34AD2" w:rsidP="007B17C0">
      <w:pPr>
        <w:pStyle w:val="NormalWeb"/>
        <w:shd w:val="clear" w:color="auto" w:fill="FFFFFF"/>
        <w:spacing w:before="0" w:beforeAutospacing="0" w:after="0" w:afterAutospacing="0"/>
        <w:jc w:val="both"/>
        <w:rPr>
          <w:rFonts w:ascii="Arial" w:hAnsi="Arial" w:cs="Arial"/>
          <w:b/>
          <w:color w:val="000000"/>
        </w:rPr>
      </w:pPr>
      <w:r w:rsidRPr="00F34AD2">
        <w:rPr>
          <w:rFonts w:ascii="Arial" w:hAnsi="Arial" w:cs="Arial"/>
          <w:b/>
        </w:rPr>
        <w:t xml:space="preserve">Secretaria de Pleno Rosa María Motilla García: </w:t>
      </w:r>
      <w:r w:rsidR="007B17C0" w:rsidRPr="00A12E68">
        <w:rPr>
          <w:rFonts w:ascii="Arial" w:hAnsi="Arial" w:cs="Arial"/>
          <w:color w:val="000000"/>
        </w:rPr>
        <w:t xml:space="preserve">En consecuencia, se aprueba por Unanimidad de Votos el proyecto de resolución relativo al expediente mencionado con antelación. </w:t>
      </w:r>
      <w:r w:rsidR="007B17C0" w:rsidRPr="00A12E68">
        <w:rPr>
          <w:rFonts w:ascii="Arial" w:hAnsi="Arial" w:cs="Arial"/>
          <w:b/>
          <w:color w:val="000000"/>
        </w:rPr>
        <w:t>EN EL QUE</w:t>
      </w:r>
      <w:r w:rsidR="007B17C0">
        <w:rPr>
          <w:rFonts w:ascii="Arial" w:hAnsi="Arial" w:cs="Arial"/>
          <w:b/>
          <w:color w:val="000000"/>
        </w:rPr>
        <w:t xml:space="preserve"> SE CONFIRMA EL ACTO IMPUGNADO.</w:t>
      </w:r>
    </w:p>
    <w:p w:rsidR="007B17C0" w:rsidRPr="000C70C6" w:rsidRDefault="007B17C0" w:rsidP="007B17C0">
      <w:pPr>
        <w:pStyle w:val="NormalWeb"/>
        <w:shd w:val="clear" w:color="auto" w:fill="FFFFFF"/>
        <w:spacing w:before="0" w:beforeAutospacing="0" w:after="0" w:afterAutospacing="0"/>
        <w:jc w:val="both"/>
        <w:rPr>
          <w:rFonts w:ascii="Arial" w:hAnsi="Arial" w:cs="Arial"/>
          <w:b/>
          <w:bCs/>
          <w:color w:val="000000"/>
          <w:shd w:val="clear" w:color="auto" w:fill="FFFFFF"/>
        </w:rPr>
      </w:pPr>
    </w:p>
    <w:p w:rsidR="007B17C0" w:rsidRDefault="00F34AD2" w:rsidP="00F34AD2">
      <w:pPr>
        <w:shd w:val="clear" w:color="auto" w:fill="FFFFFF"/>
        <w:rPr>
          <w:lang w:val="es-MX"/>
        </w:rPr>
      </w:pPr>
      <w:r>
        <w:rPr>
          <w:lang w:val="es-MX"/>
        </w:rPr>
        <w:t xml:space="preserve">Seguimos con el punto relativo a </w:t>
      </w:r>
      <w:r w:rsidR="007B17C0" w:rsidRPr="000C70C6">
        <w:rPr>
          <w:lang w:val="es-MX"/>
        </w:rPr>
        <w:t>Asuntos Generales.</w:t>
      </w:r>
    </w:p>
    <w:p w:rsidR="007B17C0" w:rsidRDefault="007B17C0" w:rsidP="007B17C0">
      <w:pPr>
        <w:shd w:val="clear" w:color="auto" w:fill="FFFFFF"/>
        <w:rPr>
          <w:lang w:val="es-MX"/>
        </w:rPr>
      </w:pPr>
    </w:p>
    <w:p w:rsidR="007B17C0" w:rsidRDefault="00F34AD2" w:rsidP="007B17C0">
      <w:pPr>
        <w:shd w:val="clear" w:color="auto" w:fill="FFFFFF"/>
        <w:rPr>
          <w:lang w:val="es-MX"/>
        </w:rPr>
      </w:pPr>
      <w:r>
        <w:rPr>
          <w:lang w:val="es-MX"/>
        </w:rPr>
        <w:t>En primer término s</w:t>
      </w:r>
      <w:r w:rsidR="007B17C0">
        <w:rPr>
          <w:lang w:val="es-MX"/>
        </w:rPr>
        <w:t>e da cuenta con el Memorándum CPS-005/2018 de fecha 11 de julio de 2018, signado por la Comisionada Presidente Paulina Sánchez Pérez del Pozo, a través del cual adjunta el Programa Operativo Anual (POA) completo, para su revisión y en su caso aprobación.</w:t>
      </w:r>
    </w:p>
    <w:p w:rsidR="007B17C0" w:rsidRDefault="007B17C0" w:rsidP="007B17C0">
      <w:pPr>
        <w:spacing w:before="240" w:after="120"/>
        <w:jc w:val="both"/>
      </w:pPr>
      <w:r>
        <w:lastRenderedPageBreak/>
        <w:t>S</w:t>
      </w:r>
      <w:r w:rsidRPr="00A00AD4">
        <w:t>e somete a la consideración del Pleno</w:t>
      </w:r>
      <w:r>
        <w:t xml:space="preserve"> la propuesta de la Comisionada Presidente</w:t>
      </w:r>
      <w:r w:rsidRPr="00A00AD4">
        <w:t>:</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Default="00F34AD2" w:rsidP="007B17C0">
      <w:pPr>
        <w:shd w:val="clear" w:color="auto" w:fill="FFFFFF"/>
        <w:jc w:val="both"/>
        <w:rPr>
          <w:spacing w:val="2"/>
        </w:rPr>
      </w:pPr>
      <w:r>
        <w:rPr>
          <w:b/>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w:t>
      </w:r>
      <w:r w:rsidR="007B17C0" w:rsidRPr="00FF7FB0">
        <w:rPr>
          <w:spacing w:val="2"/>
        </w:rPr>
        <w:t>el Programa Operativo Anual</w:t>
      </w:r>
      <w:r w:rsidR="007B17C0">
        <w:rPr>
          <w:b/>
          <w:spacing w:val="2"/>
        </w:rPr>
        <w:t xml:space="preserve"> </w:t>
      </w:r>
      <w:r w:rsidR="007B17C0" w:rsidRPr="00FF7FB0">
        <w:rPr>
          <w:spacing w:val="2"/>
        </w:rPr>
        <w:t>2018</w:t>
      </w:r>
      <w:r w:rsidR="007B17C0">
        <w:rPr>
          <w:spacing w:val="2"/>
        </w:rPr>
        <w:t>.</w:t>
      </w:r>
    </w:p>
    <w:p w:rsidR="007B17C0" w:rsidRDefault="007B17C0" w:rsidP="007B17C0">
      <w:pPr>
        <w:shd w:val="clear" w:color="auto" w:fill="FFFFFF"/>
        <w:jc w:val="both"/>
        <w:rPr>
          <w:spacing w:val="2"/>
        </w:rPr>
      </w:pPr>
    </w:p>
    <w:p w:rsidR="007B17C0" w:rsidRDefault="00F34AD2" w:rsidP="007B17C0">
      <w:pPr>
        <w:shd w:val="clear" w:color="auto" w:fill="FFFFFF"/>
        <w:jc w:val="both"/>
        <w:rPr>
          <w:spacing w:val="2"/>
          <w:u w:val="single"/>
        </w:rPr>
      </w:pPr>
      <w:r w:rsidRPr="00F34AD2">
        <w:rPr>
          <w:b/>
          <w:lang w:val="es-MX"/>
        </w:rPr>
        <w:t>Comisionada Presidente Paulina Sánchez Pérez del Pozo:</w:t>
      </w:r>
      <w:r>
        <w:rPr>
          <w:b/>
          <w:lang w:val="es-MX"/>
        </w:rPr>
        <w:t xml:space="preserve"> </w:t>
      </w:r>
      <w:r w:rsidR="007B17C0" w:rsidRPr="00F34AD2">
        <w:rPr>
          <w:spacing w:val="2"/>
        </w:rPr>
        <w:t>Notifíquese el presente acuerdo a la Secretaria Técnica de esta Comisión a efecto de que realice el seguimiento y gestiones derivadas de la aprobación del referido Programa, así como para que gestione su publicación en la página web institucional de esta Comisión.</w:t>
      </w:r>
    </w:p>
    <w:p w:rsidR="007B17C0" w:rsidRDefault="007B17C0" w:rsidP="007B17C0">
      <w:pPr>
        <w:shd w:val="clear" w:color="auto" w:fill="FFFFFF"/>
        <w:jc w:val="both"/>
        <w:rPr>
          <w:spacing w:val="2"/>
          <w:u w:val="single"/>
        </w:rPr>
      </w:pPr>
    </w:p>
    <w:p w:rsidR="007B17C0" w:rsidRPr="00E709E6" w:rsidRDefault="007B17C0" w:rsidP="00F34AD2">
      <w:pPr>
        <w:shd w:val="clear" w:color="auto" w:fill="FFFFFF"/>
        <w:ind w:right="48"/>
        <w:jc w:val="both"/>
      </w:pPr>
      <w:r w:rsidRPr="009B2D9D">
        <w:rPr>
          <w:b/>
        </w:rPr>
        <w:t>Comisionado Alejandro Lafuente Torres</w:t>
      </w:r>
      <w:r>
        <w:rPr>
          <w:b/>
        </w:rPr>
        <w:t xml:space="preserve">: </w:t>
      </w:r>
      <w:r w:rsidRPr="009B2D9D">
        <w:t>Solicito</w:t>
      </w:r>
      <w:r w:rsidRPr="00E709E6">
        <w:t xml:space="preserve"> al Pleno de la Comisión llevar a cabo una aclaración de sentencia en el recurso de revisión 301/2018-1, de conformidad con el artículo 254 del Código Procesal Administrativo del Estado de San Luis Potosí, de aplicación supletoria según el artículo 1° de la Ley de Transparencia y Acceso a la Información Pública, en ese sentido ha</w:t>
      </w:r>
      <w:r>
        <w:t>go</w:t>
      </w:r>
      <w:r w:rsidRPr="00E709E6">
        <w:t xml:space="preserve"> entrega del proyecto de acuerdo de aclaración de sentencia para su análisis y </w:t>
      </w:r>
      <w:r>
        <w:t xml:space="preserve">pido a la Secretaria de Pleno dé lectura al mismo y lo transcriba en el acta que se elabore con motivo de la celebración de la presente Sesión </w:t>
      </w:r>
      <w:r w:rsidRPr="00E709E6">
        <w:t>aprobación en su caso y solicita se transcriba</w:t>
      </w:r>
      <w:r>
        <w:t>.</w:t>
      </w:r>
    </w:p>
    <w:p w:rsidR="007B17C0" w:rsidRPr="00F34AD2" w:rsidRDefault="007B17C0" w:rsidP="007B17C0">
      <w:pPr>
        <w:shd w:val="clear" w:color="auto" w:fill="FFFFFF"/>
        <w:ind w:right="618"/>
        <w:jc w:val="both"/>
      </w:pPr>
    </w:p>
    <w:p w:rsidR="007B17C0" w:rsidRPr="00F34AD2" w:rsidRDefault="00F34AD2" w:rsidP="00F34AD2">
      <w:pPr>
        <w:ind w:right="48"/>
        <w:jc w:val="both"/>
        <w:rPr>
          <w:sz w:val="22"/>
          <w:szCs w:val="22"/>
        </w:rPr>
      </w:pPr>
      <w:r w:rsidRPr="00F34AD2">
        <w:rPr>
          <w:b/>
          <w:sz w:val="22"/>
          <w:szCs w:val="22"/>
        </w:rPr>
        <w:t xml:space="preserve">Secretaria de Pleno Rosa María Motilla García: </w:t>
      </w:r>
      <w:r w:rsidRPr="00F34AD2">
        <w:rPr>
          <w:sz w:val="22"/>
          <w:szCs w:val="22"/>
        </w:rPr>
        <w:t>1</w:t>
      </w:r>
      <w:r w:rsidR="007B17C0" w:rsidRPr="00F34AD2">
        <w:rPr>
          <w:sz w:val="22"/>
          <w:szCs w:val="22"/>
        </w:rPr>
        <w:t>.- En sesión de fecha 08 ocho de junio de 2018 dos mil dieciocho, el Pleno de la Comisión resolvió por unanimidad de votos el recurso de revisión 301/2018-1.</w:t>
      </w:r>
    </w:p>
    <w:p w:rsidR="007B17C0" w:rsidRPr="00F34AD2" w:rsidRDefault="007B17C0" w:rsidP="007B17C0">
      <w:pPr>
        <w:ind w:left="851" w:right="618"/>
        <w:jc w:val="both"/>
        <w:rPr>
          <w:sz w:val="22"/>
          <w:szCs w:val="22"/>
        </w:rPr>
      </w:pPr>
    </w:p>
    <w:p w:rsidR="007B17C0" w:rsidRPr="00F34AD2" w:rsidRDefault="007B17C0" w:rsidP="007B17C0">
      <w:pPr>
        <w:ind w:right="618"/>
        <w:jc w:val="both"/>
        <w:rPr>
          <w:sz w:val="22"/>
          <w:szCs w:val="22"/>
        </w:rPr>
      </w:pPr>
      <w:r w:rsidRPr="00F34AD2">
        <w:rPr>
          <w:sz w:val="22"/>
          <w:szCs w:val="22"/>
        </w:rPr>
        <w:t>2.- En la resolución por la que se emite esta aclaración de sentencia, en el considerando: SÉPTIMO. 7.2, relativo a los efectos de la resolución, se conmino al sujeto obligado a fin de que proporcionara en la modalidad solicitada por el recurrente, “la notificación de Gobierno del Estado y/o Secretaria de Hacienda y Crédito Público, en la que conste que la información técnica fue insuficiente, y como consecuencia no fueron enviados los recursos al fondo metropolitano”.</w:t>
      </w:r>
    </w:p>
    <w:p w:rsidR="007B17C0" w:rsidRPr="00F34AD2" w:rsidRDefault="007B17C0" w:rsidP="007B17C0">
      <w:pPr>
        <w:ind w:left="720" w:right="618"/>
        <w:jc w:val="both"/>
        <w:rPr>
          <w:sz w:val="22"/>
          <w:szCs w:val="22"/>
        </w:rPr>
      </w:pPr>
    </w:p>
    <w:p w:rsidR="007B17C0" w:rsidRPr="00F34AD2" w:rsidRDefault="007B17C0" w:rsidP="007B17C0">
      <w:pPr>
        <w:ind w:right="618"/>
        <w:jc w:val="both"/>
        <w:rPr>
          <w:sz w:val="22"/>
          <w:szCs w:val="22"/>
        </w:rPr>
      </w:pPr>
      <w:r w:rsidRPr="00F34AD2">
        <w:rPr>
          <w:sz w:val="22"/>
          <w:szCs w:val="22"/>
        </w:rPr>
        <w:t>3.-  Ahora bien, en el considerando: SÉPTIMO. 7.5, relativo al informe sobre el cumplimiento a la resolución, de conformidad con el artículo 177, segundo párrafo, de la Ley Estatal de Transparencia, se establecieron 03 tres días hábiles siguientes a los 10 diez días hábiles para le entrega de información al recurrente, a efecto de que informar a esta Comisión el cumplimiento a la aludida resolución; siendo lo correcto que el plazo para el cumplimiento de la resolución es de 03 tres días hábiles. Tal y como se estableció en el considerando SÉPTIMO. 7.4 que para mayor claridad a continuación se transcribe:</w:t>
      </w:r>
    </w:p>
    <w:p w:rsidR="007B17C0" w:rsidRPr="00F34AD2" w:rsidRDefault="007B17C0" w:rsidP="007B17C0">
      <w:pPr>
        <w:ind w:left="851" w:right="618"/>
        <w:jc w:val="both"/>
        <w:rPr>
          <w:sz w:val="22"/>
          <w:szCs w:val="22"/>
        </w:rPr>
      </w:pPr>
    </w:p>
    <w:p w:rsidR="007B17C0" w:rsidRPr="00F34AD2" w:rsidRDefault="007B17C0" w:rsidP="007B17C0">
      <w:pPr>
        <w:ind w:right="618"/>
        <w:jc w:val="both"/>
        <w:rPr>
          <w:sz w:val="22"/>
          <w:szCs w:val="22"/>
          <w:lang/>
        </w:rPr>
      </w:pPr>
      <w:r w:rsidRPr="00F34AD2">
        <w:rPr>
          <w:b/>
          <w:sz w:val="22"/>
          <w:szCs w:val="22"/>
          <w:lang/>
        </w:rPr>
        <w:t xml:space="preserve">7.4. Plazo de </w:t>
      </w:r>
      <w:r w:rsidRPr="00F34AD2">
        <w:rPr>
          <w:b/>
          <w:sz w:val="22"/>
          <w:szCs w:val="22"/>
        </w:rPr>
        <w:t>tres</w:t>
      </w:r>
      <w:r w:rsidRPr="00F34AD2">
        <w:rPr>
          <w:b/>
          <w:sz w:val="22"/>
          <w:szCs w:val="22"/>
          <w:lang/>
        </w:rPr>
        <w:t xml:space="preserve"> días para el cumplimento de esta resolución</w:t>
      </w:r>
      <w:r w:rsidRPr="00F34AD2">
        <w:rPr>
          <w:sz w:val="22"/>
          <w:szCs w:val="22"/>
          <w:lang/>
        </w:rPr>
        <w:t>.</w:t>
      </w:r>
    </w:p>
    <w:p w:rsidR="007B17C0" w:rsidRPr="00F34AD2" w:rsidRDefault="007B17C0" w:rsidP="007B17C0">
      <w:pPr>
        <w:ind w:left="851" w:right="618"/>
        <w:jc w:val="both"/>
        <w:rPr>
          <w:sz w:val="22"/>
          <w:szCs w:val="22"/>
          <w:lang/>
        </w:rPr>
      </w:pPr>
    </w:p>
    <w:p w:rsidR="007B17C0" w:rsidRPr="00F34AD2" w:rsidRDefault="007B17C0" w:rsidP="007B17C0">
      <w:pPr>
        <w:ind w:right="618"/>
        <w:jc w:val="both"/>
        <w:rPr>
          <w:sz w:val="22"/>
          <w:szCs w:val="22"/>
        </w:rPr>
      </w:pPr>
      <w:r w:rsidRPr="00F34AD2">
        <w:rPr>
          <w:sz w:val="22"/>
          <w:szCs w:val="22"/>
          <w:lang/>
        </w:rPr>
        <w:t xml:space="preserve">Con fundamento en el artículo 175 de la Ley de Transparencia y Acceso a la Información Pública del Estado, este órgano colegiado le concede al </w:t>
      </w:r>
      <w:r w:rsidRPr="00F34AD2">
        <w:rPr>
          <w:sz w:val="22"/>
          <w:szCs w:val="22"/>
        </w:rPr>
        <w:t>sujeto</w:t>
      </w:r>
      <w:r w:rsidRPr="00F34AD2">
        <w:rPr>
          <w:sz w:val="22"/>
          <w:szCs w:val="22"/>
          <w:lang/>
        </w:rPr>
        <w:t xml:space="preserve"> obligado el plazo de </w:t>
      </w:r>
      <w:r w:rsidRPr="00F34AD2">
        <w:rPr>
          <w:sz w:val="22"/>
          <w:szCs w:val="22"/>
        </w:rPr>
        <w:t>tres</w:t>
      </w:r>
      <w:r w:rsidRPr="00F34AD2">
        <w:rPr>
          <w:sz w:val="22"/>
          <w:szCs w:val="22"/>
          <w:lang/>
        </w:rPr>
        <w:t xml:space="preserve"> días para la entrega de la información, plazo que es el que está Comisión de Transparencia considera que es suficiente</w:t>
      </w:r>
      <w:r w:rsidRPr="00F34AD2">
        <w:rPr>
          <w:sz w:val="22"/>
          <w:szCs w:val="22"/>
        </w:rPr>
        <w:t>, para entregar la información.</w:t>
      </w:r>
    </w:p>
    <w:p w:rsidR="007B17C0" w:rsidRPr="00F34AD2" w:rsidRDefault="007B17C0" w:rsidP="007B17C0">
      <w:pPr>
        <w:ind w:left="851" w:right="618"/>
        <w:jc w:val="both"/>
        <w:rPr>
          <w:sz w:val="22"/>
          <w:szCs w:val="22"/>
        </w:rPr>
      </w:pPr>
    </w:p>
    <w:p w:rsidR="007B17C0" w:rsidRPr="00F34AD2" w:rsidRDefault="007B17C0" w:rsidP="007B17C0">
      <w:pPr>
        <w:ind w:right="618"/>
        <w:jc w:val="both"/>
        <w:rPr>
          <w:b/>
          <w:sz w:val="22"/>
          <w:szCs w:val="22"/>
        </w:rPr>
      </w:pPr>
      <w:r w:rsidRPr="00F34AD2">
        <w:rPr>
          <w:sz w:val="22"/>
          <w:szCs w:val="22"/>
        </w:rPr>
        <w:lastRenderedPageBreak/>
        <w:t xml:space="preserve">4.- </w:t>
      </w:r>
      <w:r w:rsidRPr="00F34AD2">
        <w:rPr>
          <w:b/>
          <w:sz w:val="22"/>
          <w:szCs w:val="22"/>
        </w:rPr>
        <w:t xml:space="preserve">Fundamentación de la aclaración de sentencia. </w:t>
      </w:r>
      <w:r w:rsidRPr="00F34AD2">
        <w:rPr>
          <w:sz w:val="22"/>
          <w:szCs w:val="22"/>
        </w:rPr>
        <w:t>Dicha aclaración se sustenta en el artículo 254 del Código Procesal Administrativo del Estado de San Luis Potosí, el cual señala:</w:t>
      </w:r>
    </w:p>
    <w:p w:rsidR="007B17C0" w:rsidRPr="00F34AD2" w:rsidRDefault="007B17C0" w:rsidP="007B17C0">
      <w:pPr>
        <w:ind w:left="851" w:right="618"/>
        <w:jc w:val="both"/>
        <w:rPr>
          <w:sz w:val="22"/>
          <w:szCs w:val="22"/>
        </w:rPr>
      </w:pPr>
    </w:p>
    <w:p w:rsidR="007B17C0" w:rsidRPr="00F34AD2" w:rsidRDefault="007B17C0" w:rsidP="007B17C0">
      <w:pPr>
        <w:ind w:right="618"/>
        <w:jc w:val="both"/>
        <w:rPr>
          <w:sz w:val="22"/>
          <w:szCs w:val="22"/>
        </w:rPr>
      </w:pPr>
      <w:r w:rsidRPr="00F34AD2">
        <w:rPr>
          <w:sz w:val="22"/>
          <w:szCs w:val="22"/>
        </w:rPr>
        <w:t>“</w:t>
      </w:r>
      <w:r w:rsidRPr="00F34AD2">
        <w:rPr>
          <w:b/>
          <w:sz w:val="22"/>
          <w:szCs w:val="22"/>
        </w:rPr>
        <w:t xml:space="preserve">ARTÍCULO 254. </w:t>
      </w:r>
      <w:r w:rsidRPr="00F34AD2">
        <w:rPr>
          <w:sz w:val="22"/>
          <w:szCs w:val="22"/>
        </w:rPr>
        <w:t>Las sentencias definitivas dictadas por la Sala admitirán la aclaración de sentencia, y se promoverá por una sola vez ante quien hubiese dictado la resolución, dentro de los dos días siguientes al en que surta efectos la notificación de la resolución, señalando con toda precisión la contradicción, ambigüedad u obscuridad cuya aclaración se solicite. La sentencia también podrá aclararse de oficio. La Sala resolverá dentro de los tres días siguientes lo que estime procedente, sin que pueda variar la substancia de la resolución; la aclaración se considerará parte integrante de ésta.”</w:t>
      </w:r>
    </w:p>
    <w:p w:rsidR="007B17C0" w:rsidRPr="00F34AD2" w:rsidRDefault="007B17C0" w:rsidP="007B17C0">
      <w:pPr>
        <w:tabs>
          <w:tab w:val="left" w:pos="-284"/>
        </w:tabs>
        <w:spacing w:after="240"/>
        <w:ind w:left="851" w:right="618"/>
        <w:jc w:val="both"/>
        <w:rPr>
          <w:sz w:val="22"/>
          <w:szCs w:val="22"/>
        </w:rPr>
      </w:pPr>
      <w:r w:rsidRPr="00F34AD2">
        <w:rPr>
          <w:sz w:val="22"/>
          <w:szCs w:val="22"/>
        </w:rPr>
        <w:tab/>
      </w:r>
      <w:r w:rsidRPr="00F34AD2">
        <w:rPr>
          <w:sz w:val="22"/>
          <w:szCs w:val="22"/>
        </w:rPr>
        <w:tab/>
      </w:r>
    </w:p>
    <w:p w:rsidR="007B17C0" w:rsidRPr="00F34AD2" w:rsidRDefault="007B17C0" w:rsidP="007B17C0">
      <w:pPr>
        <w:tabs>
          <w:tab w:val="left" w:pos="-284"/>
        </w:tabs>
        <w:spacing w:after="240"/>
        <w:ind w:right="618"/>
        <w:jc w:val="both"/>
        <w:rPr>
          <w:sz w:val="22"/>
          <w:szCs w:val="22"/>
        </w:rPr>
      </w:pPr>
      <w:r w:rsidRPr="00F34AD2">
        <w:rPr>
          <w:sz w:val="22"/>
          <w:szCs w:val="22"/>
        </w:rPr>
        <w:t xml:space="preserve">5.- No obsta a lo anterior, que el articulo transcrito invoque el Código Procesal Administrativo y que en el asunto que nos ocupa corresponde a materia administrativa, en donde, efectivamente, la Ley de Procedimientos Administrativos del Estado y Municipios de San Luis Potosí  abrogada, establece la suplencia, ello en virtud de que en la ley que nos rige no establece las reglas a seguir para la aclaración de sentencia, pues dicho artículo establece que en lo no previsto en esta ley, serán aplicables supletoriamente la Ley de Procedimientos Administrativos del Estado y Municipios de San Luis Potosí, en aquello que no contraríe su naturaleza, es decir, la </w:t>
      </w:r>
      <w:proofErr w:type="spellStart"/>
      <w:r w:rsidRPr="00F34AD2">
        <w:rPr>
          <w:sz w:val="22"/>
          <w:szCs w:val="22"/>
        </w:rPr>
        <w:t>supletoriedad</w:t>
      </w:r>
      <w:proofErr w:type="spellEnd"/>
      <w:r w:rsidRPr="00F34AD2">
        <w:rPr>
          <w:sz w:val="22"/>
          <w:szCs w:val="22"/>
        </w:rPr>
        <w:t xml:space="preserve"> de la ley opera, cuando, existiendo una figura jurídica en un ordenamiento legal, ésta no se encuentra regulada en forma clara y precisa, sino que es necesario acudir a otro cuerpo de leyes para determinar sus particularidades. Asimismo, la </w:t>
      </w:r>
      <w:proofErr w:type="spellStart"/>
      <w:r w:rsidRPr="00F34AD2">
        <w:rPr>
          <w:sz w:val="22"/>
          <w:szCs w:val="22"/>
        </w:rPr>
        <w:t>supletoriedad</w:t>
      </w:r>
      <w:proofErr w:type="spellEnd"/>
      <w:r w:rsidRPr="00F34AD2">
        <w:rPr>
          <w:sz w:val="22"/>
          <w:szCs w:val="22"/>
        </w:rPr>
        <w:t xml:space="preserve"> de leyes aplica solo para integrar una omisión en la Ley o para interpretar sus disposiciones en forma que se integre con principios generales contenidos en otras leyes.</w:t>
      </w:r>
    </w:p>
    <w:p w:rsidR="007B17C0" w:rsidRPr="00F34AD2" w:rsidRDefault="007B17C0" w:rsidP="007B17C0">
      <w:pPr>
        <w:tabs>
          <w:tab w:val="left" w:pos="-426"/>
        </w:tabs>
        <w:spacing w:after="360"/>
        <w:ind w:right="618"/>
        <w:jc w:val="both"/>
        <w:rPr>
          <w:sz w:val="22"/>
          <w:szCs w:val="22"/>
        </w:rPr>
      </w:pPr>
      <w:r w:rsidRPr="00F34AD2">
        <w:rPr>
          <w:sz w:val="22"/>
          <w:szCs w:val="22"/>
        </w:rPr>
        <w:t>6.- En esas condiciones, si bien, la Ley de Transparencia y Acceso a la Información Pública del Estado en su artículo 1°, establece la suplencia a la Ley de Procedimientos Administrativos del Estado y municipios de San Luis Potosí, el tercer transitorio del Código Procesal Administrativo para el Estado de San Luis Potosí abroga la Ley de Procedimientos Administrativos para el Estado y Municipios de San Luis Potosí, publicada en el Periódico Oficial del Estado el veintisiete de marzo de dos mil uno, la cual en su exposición de motivos establece:</w:t>
      </w:r>
    </w:p>
    <w:p w:rsidR="007B17C0" w:rsidRPr="00F34AD2" w:rsidRDefault="007B17C0" w:rsidP="007B17C0">
      <w:pPr>
        <w:tabs>
          <w:tab w:val="left" w:pos="-426"/>
        </w:tabs>
        <w:ind w:right="618"/>
        <w:jc w:val="both"/>
        <w:rPr>
          <w:sz w:val="22"/>
          <w:szCs w:val="22"/>
        </w:rPr>
      </w:pPr>
      <w:r w:rsidRPr="00F34AD2">
        <w:rPr>
          <w:sz w:val="22"/>
          <w:szCs w:val="22"/>
        </w:rPr>
        <w:t>“Existen en nuestra Entidad en materia administrativa, normas de carácter adjetivo contenidas en diversos ordenamientos, tales como la Ley de Procedimientos Administrativos del Estado y Municipios de San Luis Potosí y la Ley de Justicia Administrativa del Estado, razón por la que en atención al principio de economía y simplificación administrativa, se ha contemplado la conveniencia de unificar esos procedimientos tanto administrativos como contenciosos en un solo cuerpo normativo en la figura de un Código Procesal Administrativo que les revista mayo r congruencia y homogeneidad; simplifique términos y etapas, y facilite la aplicación de los mismos.</w:t>
      </w:r>
    </w:p>
    <w:p w:rsidR="007B17C0" w:rsidRPr="00F34AD2" w:rsidRDefault="007B17C0" w:rsidP="007B17C0">
      <w:pPr>
        <w:tabs>
          <w:tab w:val="left" w:pos="-426"/>
        </w:tabs>
        <w:ind w:left="851" w:right="618"/>
        <w:jc w:val="both"/>
        <w:rPr>
          <w:sz w:val="22"/>
          <w:szCs w:val="22"/>
        </w:rPr>
      </w:pPr>
    </w:p>
    <w:p w:rsidR="007B17C0" w:rsidRPr="00F34AD2" w:rsidRDefault="007B17C0" w:rsidP="007B17C0">
      <w:pPr>
        <w:tabs>
          <w:tab w:val="left" w:pos="-426"/>
        </w:tabs>
        <w:ind w:right="618"/>
        <w:jc w:val="both"/>
        <w:rPr>
          <w:sz w:val="22"/>
          <w:szCs w:val="22"/>
        </w:rPr>
      </w:pPr>
      <w:r w:rsidRPr="00F34AD2">
        <w:rPr>
          <w:sz w:val="22"/>
          <w:szCs w:val="22"/>
        </w:rPr>
        <w:t xml:space="preserve">Conforme a lo anterior, este Código Procesal aglutina y unifica los diversos procedimientos administrativos, abroga la Ley de Procedimientos Administrativos del Estado y Municipios de San Luis Potosí, e incluye la parte adjetiva de la Ley de Justicia Administrativa, que pasó a ser la Ley Orgánica del Tribunal Estatal de Justicia Administrativa, que entrará en vigor el diecinueve de julio de esta anualidad. </w:t>
      </w:r>
    </w:p>
    <w:p w:rsidR="007B17C0" w:rsidRPr="00F34AD2" w:rsidRDefault="007B17C0" w:rsidP="007B17C0">
      <w:pPr>
        <w:tabs>
          <w:tab w:val="left" w:pos="-426"/>
        </w:tabs>
        <w:ind w:left="851" w:right="618"/>
        <w:jc w:val="both"/>
        <w:rPr>
          <w:sz w:val="22"/>
          <w:szCs w:val="22"/>
        </w:rPr>
      </w:pPr>
    </w:p>
    <w:p w:rsidR="007B17C0" w:rsidRPr="00F34AD2" w:rsidRDefault="007B17C0" w:rsidP="007B17C0">
      <w:pPr>
        <w:tabs>
          <w:tab w:val="left" w:pos="-426"/>
        </w:tabs>
        <w:ind w:right="618"/>
        <w:jc w:val="both"/>
        <w:rPr>
          <w:sz w:val="22"/>
          <w:szCs w:val="22"/>
        </w:rPr>
      </w:pPr>
      <w:r w:rsidRPr="00F34AD2">
        <w:rPr>
          <w:sz w:val="22"/>
          <w:szCs w:val="22"/>
        </w:rPr>
        <w:t xml:space="preserve">En un esfuerzo por consolidar, unificar y simplificar los procedimientos administrativos , tanto oficiosos como contenciosos, cuyo contenido no es esencialmente nuevo, pero sí en la forma y orden en que se integra, el Código se divide en tres Libros, el Primero de ellos contiene las disposiciones generales y las </w:t>
      </w:r>
      <w:r w:rsidRPr="00F34AD2">
        <w:rPr>
          <w:sz w:val="22"/>
          <w:szCs w:val="22"/>
        </w:rPr>
        <w:lastRenderedPageBreak/>
        <w:t xml:space="preserve">c o m un es a los diversos procedimientos; el Segundo lo concerniente al procedimiento administrativo genérico; y el Tercero lo relativo al procedimiento contencioso administrativo en el que como nuevas figuras como el juicio en línea, que simplifican los procedimientos, el primero por su cuantía, y el segundo por la mayor simplificación y acceso a su tramitación vía internet a través de la plataforma que para ese efecto implemente el Tribunal”. </w:t>
      </w:r>
    </w:p>
    <w:p w:rsidR="007B17C0" w:rsidRPr="00F34AD2" w:rsidRDefault="007B17C0" w:rsidP="007B17C0">
      <w:pPr>
        <w:tabs>
          <w:tab w:val="left" w:pos="-426"/>
        </w:tabs>
        <w:ind w:left="851" w:right="618"/>
        <w:jc w:val="both"/>
        <w:rPr>
          <w:sz w:val="22"/>
          <w:szCs w:val="22"/>
        </w:rPr>
      </w:pPr>
    </w:p>
    <w:p w:rsidR="007B17C0" w:rsidRPr="00F34AD2" w:rsidRDefault="007B17C0" w:rsidP="007B17C0">
      <w:pPr>
        <w:tabs>
          <w:tab w:val="left" w:pos="-426"/>
        </w:tabs>
        <w:ind w:right="618"/>
        <w:jc w:val="both"/>
        <w:rPr>
          <w:sz w:val="22"/>
          <w:szCs w:val="22"/>
        </w:rPr>
      </w:pPr>
      <w:r w:rsidRPr="00F34AD2">
        <w:rPr>
          <w:sz w:val="22"/>
          <w:szCs w:val="22"/>
        </w:rPr>
        <w:t>Como se puede observar de la lectura de lo antes transcrito, la voluntad del legislador, al crear el Código Procesal Administrativo, es conjuntar los diversos cuerpos normativos que regulan los diversos aspectos del derecho administrativo en el Estado, es decir, dicha Código tuvo una finalidad integradora, por lo que el sentido de éste fue atender los principio de simplicidad y economía; consecuentemente, la citada norma guarda congruencia con la norma que abrogó pues regula, tanto en lo sustantivo como en lo adjetivo, las relaciones administrativas, de ahí que resulte prudente invocarla como supletoria a la Ley de Transparencia y Acceso a la Información Pública del Estado de San Luis Potosí.</w:t>
      </w:r>
    </w:p>
    <w:p w:rsidR="007B17C0" w:rsidRPr="00F34AD2" w:rsidRDefault="007B17C0" w:rsidP="007B17C0">
      <w:pPr>
        <w:tabs>
          <w:tab w:val="left" w:pos="-426"/>
        </w:tabs>
        <w:ind w:left="851" w:right="618"/>
        <w:jc w:val="both"/>
        <w:rPr>
          <w:sz w:val="22"/>
          <w:szCs w:val="22"/>
        </w:rPr>
      </w:pPr>
    </w:p>
    <w:p w:rsidR="007B17C0" w:rsidRPr="00F34AD2" w:rsidRDefault="007B17C0" w:rsidP="007B17C0">
      <w:pPr>
        <w:tabs>
          <w:tab w:val="left" w:pos="-426"/>
        </w:tabs>
        <w:ind w:right="618"/>
        <w:jc w:val="both"/>
        <w:rPr>
          <w:sz w:val="22"/>
          <w:szCs w:val="22"/>
        </w:rPr>
      </w:pPr>
      <w:r w:rsidRPr="00F34AD2">
        <w:rPr>
          <w:sz w:val="22"/>
          <w:szCs w:val="22"/>
        </w:rPr>
        <w:t>7. Por todo lo anterior, las aclaraciones que se hacen a través de la presente para los efectos legales conducentes y quedan intocados los demás aspectos de la resolución, la aclaración se consi</w:t>
      </w:r>
      <w:r w:rsidR="00F34AD2">
        <w:rPr>
          <w:sz w:val="22"/>
          <w:szCs w:val="22"/>
        </w:rPr>
        <w:t>dera parte integrante de ésta.</w:t>
      </w:r>
    </w:p>
    <w:p w:rsidR="007B17C0" w:rsidRPr="00E709E6" w:rsidRDefault="007B17C0" w:rsidP="007B17C0">
      <w:pPr>
        <w:tabs>
          <w:tab w:val="left" w:pos="-426"/>
        </w:tabs>
        <w:ind w:left="851" w:right="618"/>
        <w:jc w:val="both"/>
      </w:pPr>
    </w:p>
    <w:p w:rsidR="007B17C0" w:rsidRPr="009B2D9D" w:rsidRDefault="007B17C0" w:rsidP="007B17C0">
      <w:pPr>
        <w:shd w:val="clear" w:color="auto" w:fill="FFFFFF"/>
        <w:jc w:val="both"/>
        <w:rPr>
          <w:spacing w:val="2"/>
        </w:rPr>
      </w:pPr>
      <w:r>
        <w:rPr>
          <w:spacing w:val="2"/>
        </w:rPr>
        <w:t xml:space="preserve">Se somete a votación la aclaración de sentencia solicitada por el Comisionado Alejandro Lafuente Torres: </w:t>
      </w:r>
    </w:p>
    <w:p w:rsidR="007B17C0" w:rsidRPr="006C093F" w:rsidRDefault="007B17C0" w:rsidP="007B17C0">
      <w:pPr>
        <w:shd w:val="clear" w:color="auto" w:fill="FFFFFF"/>
        <w:jc w:val="both"/>
        <w:rPr>
          <w:spacing w:val="2"/>
          <w:u w:val="single"/>
        </w:rPr>
      </w:pP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B17C0" w:rsidRPr="00B85E4B" w:rsidRDefault="007B17C0" w:rsidP="007B17C0">
      <w:pPr>
        <w:spacing w:before="240" w:after="120"/>
        <w:jc w:val="both"/>
      </w:pPr>
      <w:r w:rsidRPr="0021620A">
        <w:rPr>
          <w:b/>
          <w:spacing w:val="2"/>
        </w:rPr>
        <w:t>Alejandro Lafuente Torres, Comisionado:</w:t>
      </w:r>
      <w:r w:rsidRPr="0021620A">
        <w:rPr>
          <w:spacing w:val="2"/>
        </w:rPr>
        <w:t xml:space="preserve"> 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Default="00F34AD2" w:rsidP="007B17C0">
      <w:pPr>
        <w:shd w:val="clear" w:color="auto" w:fill="FFFFFF"/>
        <w:jc w:val="both"/>
      </w:pPr>
      <w:r>
        <w:rPr>
          <w:b/>
          <w:spacing w:val="2"/>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w:t>
      </w:r>
      <w:r w:rsidR="007B17C0">
        <w:t>la</w:t>
      </w:r>
      <w:r w:rsidR="007B17C0" w:rsidRPr="00E709E6">
        <w:t xml:space="preserve"> aclaración de sentencia</w:t>
      </w:r>
      <w:r w:rsidR="007B17C0">
        <w:t>, solicitada por el Comisionado Alejandro Lafuente Torres,</w:t>
      </w:r>
      <w:r w:rsidR="007B17C0" w:rsidRPr="00E709E6">
        <w:t xml:space="preserve"> en el recurso de revisión 301/2018-1, de conformidad con el artículo 254 del Código Procesal Administrativo del Estado de San Luis Potosí, de aplicación supletoria según el artículo 1° de la Ley de Transparencia y Acceso a la Información Pública</w:t>
      </w:r>
      <w:r w:rsidR="007B17C0">
        <w:t>.</w:t>
      </w:r>
    </w:p>
    <w:p w:rsidR="00F34AD2" w:rsidRDefault="00F34AD2" w:rsidP="007B17C0">
      <w:pPr>
        <w:shd w:val="clear" w:color="auto" w:fill="FFFFFF"/>
        <w:jc w:val="both"/>
      </w:pPr>
    </w:p>
    <w:p w:rsidR="007B17C0" w:rsidRDefault="00F34AD2" w:rsidP="007B17C0">
      <w:pPr>
        <w:shd w:val="clear" w:color="auto" w:fill="FFFFFF"/>
        <w:jc w:val="both"/>
        <w:rPr>
          <w:u w:val="single"/>
        </w:rPr>
      </w:pPr>
      <w:r w:rsidRPr="0021620A">
        <w:rPr>
          <w:b/>
          <w:spacing w:val="2"/>
        </w:rPr>
        <w:t xml:space="preserve">Paulina Sánchez Pérez del Pozo, Comisionada </w:t>
      </w:r>
      <w:r>
        <w:rPr>
          <w:b/>
          <w:spacing w:val="2"/>
        </w:rPr>
        <w:t xml:space="preserve">Presidente: </w:t>
      </w:r>
      <w:r w:rsidR="007B17C0" w:rsidRPr="00F34AD2">
        <w:t>Notifíquese el presente acuerdo a la ponencia 1 para los efectos correspondientes.</w:t>
      </w:r>
    </w:p>
    <w:p w:rsidR="007B17C0" w:rsidRDefault="007B17C0" w:rsidP="007B17C0">
      <w:pPr>
        <w:shd w:val="clear" w:color="auto" w:fill="FFFFFF"/>
        <w:jc w:val="both"/>
        <w:rPr>
          <w:u w:val="single"/>
        </w:rPr>
      </w:pPr>
    </w:p>
    <w:p w:rsidR="007B17C0" w:rsidRDefault="007B17C0" w:rsidP="007B17C0">
      <w:pPr>
        <w:shd w:val="clear" w:color="auto" w:fill="FFFFFF"/>
        <w:jc w:val="both"/>
      </w:pPr>
      <w:r w:rsidRPr="00E50657">
        <w:rPr>
          <w:b/>
        </w:rPr>
        <w:t xml:space="preserve">Comisionado Alejandro Lafuente Torres: </w:t>
      </w:r>
      <w:r w:rsidRPr="00E50657">
        <w:t>Comisionadas</w:t>
      </w:r>
      <w:r w:rsidR="00F34AD2">
        <w:t>, por otra parte,</w:t>
      </w:r>
      <w:r w:rsidRPr="00E50657">
        <w:t xml:space="preserve"> quiero hacer de su conocimiento que en la Sesión Extraordinaria de fecha 18 de junio de 2018, se integró al orden del día el análisis y aprobación del proyecto de resolución</w:t>
      </w:r>
      <w:r>
        <w:t xml:space="preserve"> del recurso de revisión 328/2018-1</w:t>
      </w:r>
      <w:r w:rsidRPr="00E50657">
        <w:t>,</w:t>
      </w:r>
      <w:r>
        <w:t xml:space="preserve"> sin embargo en el acta correspondiente no se asentó la determinación que se había acordado de retirar dicho recurso.</w:t>
      </w:r>
    </w:p>
    <w:p w:rsidR="007B17C0" w:rsidRDefault="007B17C0" w:rsidP="007B17C0">
      <w:pPr>
        <w:shd w:val="clear" w:color="auto" w:fill="FFFFFF"/>
        <w:jc w:val="both"/>
      </w:pPr>
    </w:p>
    <w:p w:rsidR="007B17C0" w:rsidRDefault="007B17C0" w:rsidP="007B17C0">
      <w:pPr>
        <w:shd w:val="clear" w:color="auto" w:fill="FFFFFF"/>
        <w:jc w:val="both"/>
      </w:pPr>
      <w:r>
        <w:t xml:space="preserve">En ese tenor, solicito someter a su consideración en primer lugar dejar sin efectos el acuerdo </w:t>
      </w:r>
      <w:r>
        <w:rPr>
          <w:color w:val="000000"/>
          <w:lang w:val="es-MX"/>
        </w:rPr>
        <w:t>CEGAIP-743</w:t>
      </w:r>
      <w:r w:rsidRPr="0044463F">
        <w:rPr>
          <w:color w:val="000000"/>
          <w:lang w:val="es-MX"/>
        </w:rPr>
        <w:t>/2018</w:t>
      </w:r>
      <w:r>
        <w:rPr>
          <w:color w:val="000000"/>
          <w:lang w:val="es-MX"/>
        </w:rPr>
        <w:t>.S.E.</w:t>
      </w:r>
      <w:r w:rsidRPr="0044463F">
        <w:rPr>
          <w:color w:val="000000"/>
          <w:lang w:val="es-MX"/>
        </w:rPr>
        <w:t xml:space="preserve"> </w:t>
      </w:r>
      <w:r>
        <w:t>emitido en la Sesión Extraordinaria de fecha 18 de junio de 2018, y en segundo término se someta a votación el proyecto de resolución del recurso de revisión número 328/2018-1 con los cambios que consideré necesarios realizar.</w:t>
      </w:r>
    </w:p>
    <w:p w:rsidR="007B17C0" w:rsidRDefault="007B17C0" w:rsidP="007B17C0">
      <w:pPr>
        <w:shd w:val="clear" w:color="auto" w:fill="FFFFFF"/>
        <w:jc w:val="both"/>
      </w:pPr>
    </w:p>
    <w:p w:rsidR="007B17C0" w:rsidRPr="00E50657" w:rsidRDefault="007B17C0" w:rsidP="007B17C0">
      <w:pPr>
        <w:shd w:val="clear" w:color="auto" w:fill="FFFFFF"/>
        <w:jc w:val="both"/>
      </w:pPr>
      <w:r>
        <w:lastRenderedPageBreak/>
        <w:t xml:space="preserve">Asimismo, les informo que con tal determinación no se causa perjuicio alguno a las partes que integran el referido recurso de revisión, pues éste se resolvería dentro del plazo legal establecido en el artículo 170 de la Ley de Transparencia y Acceso a la Información Pública del Estado. </w:t>
      </w:r>
    </w:p>
    <w:p w:rsidR="007B17C0" w:rsidRDefault="00F34AD2" w:rsidP="007B17C0">
      <w:pPr>
        <w:spacing w:before="240" w:after="120"/>
        <w:jc w:val="both"/>
      </w:pPr>
      <w:r>
        <w:rPr>
          <w:b/>
        </w:rPr>
        <w:t xml:space="preserve">Secretaria de Pleno Rosa María Motilla García: </w:t>
      </w:r>
      <w:r w:rsidR="007B17C0">
        <w:t>S</w:t>
      </w:r>
      <w:r w:rsidR="007B17C0" w:rsidRPr="00A00AD4">
        <w:t>e somete a la consideración del Pleno</w:t>
      </w:r>
      <w:r w:rsidR="007B17C0">
        <w:t xml:space="preserve"> la solicitud del Comisionado</w:t>
      </w:r>
      <w:r w:rsidR="007B17C0" w:rsidRPr="00A00AD4">
        <w:t>:</w:t>
      </w:r>
    </w:p>
    <w:p w:rsidR="007B17C0" w:rsidRPr="00331007" w:rsidRDefault="007B17C0" w:rsidP="007B17C0">
      <w:pPr>
        <w:spacing w:before="240" w:after="120"/>
        <w:jc w:val="both"/>
        <w:rPr>
          <w:spacing w:val="2"/>
        </w:rPr>
      </w:pPr>
      <w:r w:rsidRPr="0021620A">
        <w:rPr>
          <w:b/>
          <w:spacing w:val="2"/>
        </w:rPr>
        <w:t xml:space="preserve">Paulina Sánchez Pérez del Pozo, Comisionada </w:t>
      </w:r>
      <w:r>
        <w:rPr>
          <w:b/>
          <w:spacing w:val="2"/>
        </w:rPr>
        <w:t xml:space="preserve">Presidente: </w:t>
      </w:r>
      <w:r>
        <w:rPr>
          <w:spacing w:val="2"/>
        </w:rPr>
        <w:t>A favor de las dos propuestas y manifiesto mi voto a favor del proyecto de resolución presentado.</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w:t>
      </w:r>
      <w:r>
        <w:rPr>
          <w:spacing w:val="2"/>
        </w:rPr>
        <w:t xml:space="preserve"> de ambas propuestas e igualmente manifiesto mi voto a favor del proyecto</w:t>
      </w:r>
      <w:r w:rsidRPr="0021620A">
        <w:rPr>
          <w:spacing w:val="2"/>
        </w:rPr>
        <w:t xml:space="preserve">. </w:t>
      </w:r>
    </w:p>
    <w:p w:rsidR="007B17C0" w:rsidRDefault="00F34AD2" w:rsidP="007B17C0">
      <w:pPr>
        <w:shd w:val="clear" w:color="auto" w:fill="FFFFFF"/>
        <w:jc w:val="both"/>
        <w:rPr>
          <w:b/>
          <w:spacing w:val="2"/>
        </w:rPr>
      </w:pPr>
      <w:r>
        <w:rPr>
          <w:b/>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lo siguiente:</w:t>
      </w:r>
    </w:p>
    <w:p w:rsidR="007B17C0" w:rsidRDefault="007B17C0" w:rsidP="007B17C0">
      <w:pPr>
        <w:shd w:val="clear" w:color="auto" w:fill="FFFFFF"/>
        <w:jc w:val="both"/>
        <w:rPr>
          <w:b/>
          <w:spacing w:val="2"/>
        </w:rPr>
      </w:pPr>
    </w:p>
    <w:p w:rsidR="007B17C0" w:rsidRDefault="007B17C0" w:rsidP="007B17C0">
      <w:pPr>
        <w:shd w:val="clear" w:color="auto" w:fill="FFFFFF"/>
        <w:jc w:val="both"/>
      </w:pPr>
      <w:r>
        <w:rPr>
          <w:b/>
          <w:spacing w:val="2"/>
        </w:rPr>
        <w:t xml:space="preserve">1.- </w:t>
      </w:r>
      <w:r>
        <w:t xml:space="preserve">Dejar sin efectos el acuerdo </w:t>
      </w:r>
      <w:r>
        <w:rPr>
          <w:color w:val="000000"/>
          <w:lang w:val="es-MX"/>
        </w:rPr>
        <w:t>CEGAIP-743</w:t>
      </w:r>
      <w:r w:rsidRPr="0044463F">
        <w:rPr>
          <w:color w:val="000000"/>
          <w:lang w:val="es-MX"/>
        </w:rPr>
        <w:t>/2018</w:t>
      </w:r>
      <w:r>
        <w:rPr>
          <w:color w:val="000000"/>
          <w:lang w:val="es-MX"/>
        </w:rPr>
        <w:t>.S.E.</w:t>
      </w:r>
      <w:r w:rsidRPr="0044463F">
        <w:rPr>
          <w:color w:val="000000"/>
          <w:lang w:val="es-MX"/>
        </w:rPr>
        <w:t xml:space="preserve"> </w:t>
      </w:r>
      <w:r>
        <w:t>emitido en la Sesión Extraordinaria de fecha 18 de junio de 2018.</w:t>
      </w:r>
    </w:p>
    <w:p w:rsidR="007B17C0" w:rsidRDefault="007B17C0" w:rsidP="007B17C0">
      <w:pPr>
        <w:shd w:val="clear" w:color="auto" w:fill="FFFFFF"/>
        <w:jc w:val="both"/>
      </w:pPr>
    </w:p>
    <w:p w:rsidR="007B17C0" w:rsidRDefault="007B17C0" w:rsidP="007B17C0">
      <w:pPr>
        <w:shd w:val="clear" w:color="auto" w:fill="FFFFFF"/>
        <w:jc w:val="both"/>
        <w:rPr>
          <w:b/>
          <w:color w:val="000000"/>
          <w:lang w:val="es-MX"/>
        </w:rPr>
      </w:pPr>
      <w:r>
        <w:rPr>
          <w:b/>
        </w:rPr>
        <w:t xml:space="preserve">2.- </w:t>
      </w:r>
      <w:r w:rsidRPr="00E676E5">
        <w:t>Se aprueba por Unanimidad de Votos el proyecto de resolución correspondiente al recurso de revisión 328/2018-1</w:t>
      </w:r>
      <w:r>
        <w:rPr>
          <w:b/>
        </w:rPr>
        <w:t xml:space="preserve"> </w:t>
      </w:r>
      <w:r w:rsidRPr="008A048E">
        <w:rPr>
          <w:color w:val="000000"/>
        </w:rPr>
        <w:t xml:space="preserve">relativo al recurso de revisión interpuesto </w:t>
      </w:r>
      <w:r>
        <w:rPr>
          <w:color w:val="000000"/>
        </w:rPr>
        <w:t xml:space="preserve">en </w:t>
      </w:r>
      <w:proofErr w:type="spellStart"/>
      <w:r w:rsidRPr="008A048E">
        <w:rPr>
          <w:color w:val="000000"/>
        </w:rPr>
        <w:t>cont</w:t>
      </w:r>
      <w:r w:rsidRPr="008A048E">
        <w:rPr>
          <w:color w:val="000000"/>
          <w:lang w:val="es-MX"/>
        </w:rPr>
        <w:t>ra</w:t>
      </w:r>
      <w:proofErr w:type="spellEnd"/>
      <w:r w:rsidRPr="008A048E">
        <w:rPr>
          <w:color w:val="000000"/>
          <w:lang w:val="es-MX"/>
        </w:rPr>
        <w:t xml:space="preserve"> </w:t>
      </w:r>
      <w:r>
        <w:rPr>
          <w:color w:val="000000"/>
          <w:lang w:val="es-MX"/>
        </w:rPr>
        <w:t xml:space="preserve">de </w:t>
      </w:r>
      <w:r w:rsidRPr="008A048E">
        <w:rPr>
          <w:color w:val="000000"/>
          <w:lang w:val="es-MX"/>
        </w:rPr>
        <w:t xml:space="preserve">la </w:t>
      </w:r>
      <w:r>
        <w:rPr>
          <w:color w:val="000000"/>
          <w:lang w:val="es-MX"/>
        </w:rPr>
        <w:t>S</w:t>
      </w:r>
      <w:r w:rsidRPr="008A048E">
        <w:rPr>
          <w:color w:val="000000"/>
          <w:lang w:val="es-MX"/>
        </w:rPr>
        <w:t xml:space="preserve">ecretaría de </w:t>
      </w:r>
      <w:r>
        <w:rPr>
          <w:color w:val="000000"/>
          <w:lang w:val="es-MX"/>
        </w:rPr>
        <w:t>E</w:t>
      </w:r>
      <w:r w:rsidRPr="008A048E">
        <w:rPr>
          <w:color w:val="000000"/>
          <w:lang w:val="es-MX"/>
        </w:rPr>
        <w:t xml:space="preserve">ducación de </w:t>
      </w:r>
      <w:r>
        <w:rPr>
          <w:color w:val="000000"/>
          <w:lang w:val="es-MX"/>
        </w:rPr>
        <w:t>G</w:t>
      </w:r>
      <w:r w:rsidRPr="008A048E">
        <w:rPr>
          <w:color w:val="000000"/>
          <w:lang w:val="es-MX"/>
        </w:rPr>
        <w:t xml:space="preserve">obierno del </w:t>
      </w:r>
      <w:r>
        <w:rPr>
          <w:color w:val="000000"/>
          <w:lang w:val="es-MX"/>
        </w:rPr>
        <w:t>E</w:t>
      </w:r>
      <w:r w:rsidRPr="008A048E">
        <w:rPr>
          <w:color w:val="000000"/>
          <w:lang w:val="es-MX"/>
        </w:rPr>
        <w:t>stado</w:t>
      </w:r>
      <w:r>
        <w:rPr>
          <w:color w:val="000000"/>
          <w:lang w:val="es-MX"/>
        </w:rPr>
        <w:t xml:space="preserve">. </w:t>
      </w:r>
      <w:r w:rsidRPr="00E676E5">
        <w:rPr>
          <w:b/>
          <w:color w:val="000000"/>
          <w:lang w:val="es-MX"/>
        </w:rPr>
        <w:t xml:space="preserve">EN EL QUE SE MODIFICA EL ACTO IMPUGNADO. </w:t>
      </w:r>
    </w:p>
    <w:p w:rsidR="007B17C0" w:rsidRDefault="007B17C0" w:rsidP="007B17C0">
      <w:pPr>
        <w:shd w:val="clear" w:color="auto" w:fill="FFFFFF"/>
        <w:jc w:val="both"/>
        <w:rPr>
          <w:b/>
          <w:color w:val="000000"/>
          <w:lang w:val="es-MX"/>
        </w:rPr>
      </w:pPr>
    </w:p>
    <w:p w:rsidR="007B17C0" w:rsidRDefault="007B17C0" w:rsidP="007B17C0">
      <w:pPr>
        <w:shd w:val="clear" w:color="auto" w:fill="FFFFFF"/>
        <w:jc w:val="both"/>
        <w:rPr>
          <w:color w:val="000000"/>
          <w:lang w:val="es-MX"/>
        </w:rPr>
      </w:pPr>
      <w:r w:rsidRPr="00A80ED5">
        <w:rPr>
          <w:b/>
          <w:color w:val="000000"/>
          <w:lang w:val="es-MX"/>
        </w:rPr>
        <w:t>Comisionada Presidente Paulina Sánchez Pérez del Pozo:</w:t>
      </w:r>
      <w:r>
        <w:rPr>
          <w:b/>
          <w:color w:val="000000"/>
          <w:lang w:val="es-MX"/>
        </w:rPr>
        <w:t xml:space="preserve"> </w:t>
      </w:r>
      <w:r>
        <w:rPr>
          <w:color w:val="000000"/>
          <w:lang w:val="es-MX"/>
        </w:rPr>
        <w:t>Someto a votación la contratación de José Iván González Cadena, como Auxiliar de la Secretaría Técnica a través del régimen de honorarios asimilables a salarios del 01 al 31 de julio de 2018, con un sueldo mensual de $13,615.00 (trece mil seiscientos quince pesos 00/100 en moneda nacional).</w:t>
      </w:r>
    </w:p>
    <w:p w:rsidR="007B17C0" w:rsidRDefault="00F34AD2" w:rsidP="007B17C0">
      <w:pPr>
        <w:spacing w:before="240" w:after="120"/>
        <w:jc w:val="both"/>
      </w:pPr>
      <w:r>
        <w:rPr>
          <w:b/>
        </w:rPr>
        <w:t xml:space="preserve">Secretaria de Pleno Rosa María Motilla García: </w:t>
      </w:r>
      <w:r w:rsidR="007B17C0">
        <w:t>S</w:t>
      </w:r>
      <w:r w:rsidR="007B17C0" w:rsidRPr="00A00AD4">
        <w:t>e somete a la consideración del Pleno</w:t>
      </w:r>
      <w:r w:rsidR="007B17C0">
        <w:t xml:space="preserve"> la solicitud de</w:t>
      </w:r>
      <w:r>
        <w:t xml:space="preserve"> </w:t>
      </w:r>
      <w:r w:rsidR="007B17C0">
        <w:t>l</w:t>
      </w:r>
      <w:r>
        <w:t>a Comisionada</w:t>
      </w:r>
      <w:r w:rsidR="007B17C0" w:rsidRPr="00A00AD4">
        <w:t>:</w:t>
      </w:r>
    </w:p>
    <w:p w:rsidR="007B17C0" w:rsidRPr="00331007" w:rsidRDefault="007B17C0" w:rsidP="007B17C0">
      <w:pPr>
        <w:spacing w:before="240" w:after="120"/>
        <w:jc w:val="both"/>
        <w:rPr>
          <w:spacing w:val="2"/>
        </w:rPr>
      </w:pPr>
      <w:r>
        <w:rPr>
          <w:b/>
          <w:spacing w:val="2"/>
        </w:rPr>
        <w:t xml:space="preserve">Alejandro Lafuente Torres, Comisionado: </w:t>
      </w:r>
      <w:r>
        <w:rPr>
          <w:spacing w:val="2"/>
        </w:rPr>
        <w:t>A favor.</w:t>
      </w:r>
    </w:p>
    <w:p w:rsidR="007B17C0" w:rsidRPr="0021620A" w:rsidRDefault="007B17C0" w:rsidP="007B17C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B17C0" w:rsidRDefault="00F34AD2" w:rsidP="007B17C0">
      <w:pPr>
        <w:shd w:val="clear" w:color="auto" w:fill="FFFFFF"/>
        <w:jc w:val="both"/>
        <w:rPr>
          <w:color w:val="000000"/>
          <w:lang w:val="es-MX"/>
        </w:rPr>
      </w:pPr>
      <w:r>
        <w:rPr>
          <w:b/>
        </w:rPr>
        <w:t xml:space="preserve">Secretaria de Pleno Rosa María Motilla García: </w:t>
      </w:r>
      <w:r w:rsidR="007B17C0" w:rsidRPr="0021620A">
        <w:rPr>
          <w:spacing w:val="2"/>
        </w:rPr>
        <w:t xml:space="preserve">En consecuencia, se aprueba por </w:t>
      </w:r>
      <w:r w:rsidR="007B17C0" w:rsidRPr="0021620A">
        <w:rPr>
          <w:b/>
          <w:spacing w:val="2"/>
        </w:rPr>
        <w:t>Unanimidad de Votos</w:t>
      </w:r>
      <w:r w:rsidR="007B17C0">
        <w:rPr>
          <w:b/>
          <w:spacing w:val="2"/>
        </w:rPr>
        <w:t xml:space="preserve"> </w:t>
      </w:r>
      <w:r w:rsidR="007B17C0">
        <w:rPr>
          <w:color w:val="000000"/>
          <w:lang w:val="es-MX"/>
        </w:rPr>
        <w:t>la contratación de José Iván González Cadena, como Auxiliar de la Secretaría Técnica a través del régimen de honorarios asimilables a salarios del 01 al 31 de julio de 2018, con un sueldo mensual de $13,615.00 (trece mil seiscientos quince pesos 00/100 en moneda nacional).</w:t>
      </w:r>
    </w:p>
    <w:p w:rsidR="007B17C0" w:rsidRDefault="007B17C0" w:rsidP="007B17C0">
      <w:pPr>
        <w:shd w:val="clear" w:color="auto" w:fill="FFFFFF"/>
        <w:jc w:val="both"/>
        <w:rPr>
          <w:color w:val="000000"/>
          <w:lang w:val="es-MX"/>
        </w:rPr>
      </w:pPr>
    </w:p>
    <w:p w:rsidR="007B17C0" w:rsidRDefault="00F34AD2" w:rsidP="007B17C0">
      <w:pPr>
        <w:shd w:val="clear" w:color="auto" w:fill="FFFFFF"/>
        <w:jc w:val="both"/>
        <w:rPr>
          <w:color w:val="000000"/>
          <w:lang w:val="es-MX"/>
        </w:rPr>
      </w:pPr>
      <w:r w:rsidRPr="00A80ED5">
        <w:rPr>
          <w:b/>
          <w:color w:val="000000"/>
          <w:lang w:val="es-MX"/>
        </w:rPr>
        <w:t>Comisionada Presidente Paulina Sánchez Pérez del Pozo:</w:t>
      </w:r>
      <w:r>
        <w:rPr>
          <w:b/>
          <w:color w:val="000000"/>
          <w:lang w:val="es-MX"/>
        </w:rPr>
        <w:t xml:space="preserve"> </w:t>
      </w:r>
      <w:r w:rsidR="007B17C0">
        <w:rPr>
          <w:color w:val="000000"/>
          <w:lang w:val="es-MX"/>
        </w:rPr>
        <w:t>Notifíquese el presente acuerdo a la Dirección Jurídica y a la Dirección de Administración y Finanzas</w:t>
      </w:r>
      <w:r>
        <w:rPr>
          <w:color w:val="000000"/>
          <w:lang w:val="es-MX"/>
        </w:rPr>
        <w:t>.</w:t>
      </w:r>
      <w:r w:rsidR="007B17C0">
        <w:rPr>
          <w:color w:val="000000"/>
          <w:lang w:val="es-MX"/>
        </w:rPr>
        <w:t xml:space="preserve"> </w:t>
      </w:r>
    </w:p>
    <w:p w:rsidR="007B17C0" w:rsidRDefault="007B17C0" w:rsidP="007B17C0">
      <w:pPr>
        <w:tabs>
          <w:tab w:val="num" w:pos="426"/>
        </w:tabs>
        <w:suppressAutoHyphens/>
        <w:jc w:val="both"/>
        <w:rPr>
          <w:lang w:val="es-MX"/>
        </w:rPr>
      </w:pPr>
    </w:p>
    <w:p w:rsidR="00A423EF" w:rsidRPr="00751C2C" w:rsidRDefault="002E5764" w:rsidP="0006614A">
      <w:pPr>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1D6269">
        <w:t>O</w:t>
      </w:r>
      <w:r w:rsidR="00A423EF" w:rsidRPr="00D21349">
        <w:t xml:space="preserve">rdinaria de </w:t>
      </w:r>
      <w:r w:rsidR="001D6269">
        <w:t>03</w:t>
      </w:r>
      <w:r w:rsidR="00A423EF">
        <w:t xml:space="preserve"> de </w:t>
      </w:r>
      <w:r w:rsidR="001D6269">
        <w:t>jul</w:t>
      </w:r>
      <w:r w:rsidR="006D681A">
        <w:t xml:space="preserve">io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6D681A" w:rsidP="00A423EF">
      <w:pPr>
        <w:spacing w:before="100" w:beforeAutospacing="1" w:after="100" w:afterAutospacing="1"/>
        <w:jc w:val="both"/>
        <w:rPr>
          <w:spacing w:val="2"/>
        </w:rPr>
      </w:pPr>
      <w:r w:rsidRPr="00D24E24">
        <w:rPr>
          <w:b/>
          <w:spacing w:val="2"/>
        </w:rPr>
        <w:lastRenderedPageBreak/>
        <w:t xml:space="preserve">Paulina Sánchez Pérez del Pozo, Comisionada </w:t>
      </w:r>
      <w:r w:rsidR="00D24E24" w:rsidRPr="00D24E24">
        <w:rPr>
          <w:b/>
          <w:spacing w:val="2"/>
        </w:rPr>
        <w:t>Presidente:</w:t>
      </w:r>
      <w:r w:rsidR="00A423EF" w:rsidRPr="00A00AD4">
        <w:rPr>
          <w:spacing w:val="2"/>
        </w:rPr>
        <w:t xml:space="preserve"> </w:t>
      </w:r>
      <w:r w:rsidR="00D24E24">
        <w:rPr>
          <w:spacing w:val="2"/>
        </w:rPr>
        <w:t>A</w:t>
      </w:r>
      <w:r w:rsidR="00A423EF" w:rsidRPr="00A00AD4">
        <w:rPr>
          <w:spacing w:val="2"/>
        </w:rPr>
        <w:t xml:space="preserve"> favor.</w:t>
      </w:r>
    </w:p>
    <w:p w:rsidR="006D681A" w:rsidRPr="006D681A" w:rsidRDefault="006D681A" w:rsidP="00A423EF">
      <w:pPr>
        <w:spacing w:before="100" w:beforeAutospacing="1" w:after="100" w:afterAutospacing="1"/>
        <w:jc w:val="both"/>
        <w:rPr>
          <w:spacing w:val="2"/>
        </w:rPr>
      </w:pPr>
      <w:r w:rsidRPr="00D24E24">
        <w:rPr>
          <w:b/>
          <w:spacing w:val="2"/>
        </w:rPr>
        <w:t>Alejandro Lafuente Torres, Comisionado</w:t>
      </w:r>
      <w:proofErr w:type="gramStart"/>
      <w:r>
        <w:rPr>
          <w:b/>
          <w:spacing w:val="2"/>
        </w:rPr>
        <w:t xml:space="preserve">: </w:t>
      </w:r>
      <w:r>
        <w:rPr>
          <w:spacing w:val="2"/>
        </w:rPr>
        <w:t xml:space="preserve"> A</w:t>
      </w:r>
      <w:proofErr w:type="gramEnd"/>
      <w:r>
        <w:rPr>
          <w:spacing w:val="2"/>
        </w:rPr>
        <w:t xml:space="preserve"> favor.</w:t>
      </w:r>
    </w:p>
    <w:p w:rsidR="00A423EF" w:rsidRPr="00A00AD4" w:rsidRDefault="006D681A" w:rsidP="00A423E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A423EF" w:rsidRPr="00D24E24">
        <w:rPr>
          <w:b/>
          <w:spacing w:val="2"/>
        </w:rPr>
        <w:t>,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1D6269">
        <w:t>O</w:t>
      </w:r>
      <w:r w:rsidR="00A423EF" w:rsidRPr="00D21349">
        <w:t xml:space="preserve">rdinaria de </w:t>
      </w:r>
      <w:r w:rsidR="001D6269">
        <w:t>03</w:t>
      </w:r>
      <w:r w:rsidR="00A423EF">
        <w:t xml:space="preserve"> de </w:t>
      </w:r>
      <w:r w:rsidR="001D6269">
        <w:t>jul</w:t>
      </w:r>
      <w:r w:rsidR="006D681A">
        <w:t xml:space="preserve">io </w:t>
      </w:r>
      <w:r w:rsidR="004C591F">
        <w:t>de 2018</w:t>
      </w:r>
      <w:r w:rsidR="00A423EF">
        <w:t>.</w:t>
      </w:r>
    </w:p>
    <w:p w:rsidR="00A423EF" w:rsidRPr="00A00AD4" w:rsidRDefault="00A423EF" w:rsidP="00A423EF">
      <w:pPr>
        <w:pStyle w:val="Textoindependiente"/>
        <w:rPr>
          <w:rFonts w:cs="Arial"/>
          <w:szCs w:val="24"/>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3023E1">
        <w:rPr>
          <w:rFonts w:cs="Arial"/>
          <w:i/>
          <w:szCs w:val="24"/>
        </w:rPr>
        <w:t xml:space="preserve"> </w:t>
      </w:r>
      <w:r w:rsidR="001D6269">
        <w:rPr>
          <w:rFonts w:cs="Arial"/>
          <w:i/>
          <w:szCs w:val="24"/>
        </w:rPr>
        <w:t xml:space="preserve">diez </w:t>
      </w:r>
      <w:r w:rsidR="008D5FB7" w:rsidRPr="00BD7E1F">
        <w:rPr>
          <w:rFonts w:cs="Arial"/>
          <w:i/>
          <w:szCs w:val="24"/>
        </w:rPr>
        <w:t>horas</w:t>
      </w:r>
      <w:r w:rsidR="00711E15">
        <w:rPr>
          <w:rFonts w:cs="Arial"/>
          <w:i/>
          <w:szCs w:val="24"/>
        </w:rPr>
        <w:t xml:space="preserve"> con </w:t>
      </w:r>
      <w:r>
        <w:rPr>
          <w:rFonts w:cs="Arial"/>
          <w:i/>
          <w:szCs w:val="24"/>
        </w:rPr>
        <w:t xml:space="preserve">cuarenta y </w:t>
      </w:r>
      <w:r w:rsidR="001D6269">
        <w:rPr>
          <w:rFonts w:cs="Arial"/>
          <w:i/>
          <w:szCs w:val="24"/>
        </w:rPr>
        <w:t xml:space="preserve">tres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324" w:rsidRDefault="004A5324" w:rsidP="006D044B">
      <w:r>
        <w:separator/>
      </w:r>
    </w:p>
  </w:endnote>
  <w:endnote w:type="continuationSeparator" w:id="0">
    <w:p w:rsidR="004A5324" w:rsidRDefault="004A5324"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Default="00D86FB9" w:rsidP="00EE4E53">
    <w:pPr>
      <w:pStyle w:val="Piedepgina"/>
      <w:framePr w:wrap="around" w:vAnchor="text" w:hAnchor="margin" w:xAlign="center" w:y="1"/>
      <w:rPr>
        <w:rStyle w:val="Nmerodepgina"/>
      </w:rPr>
    </w:pPr>
    <w:r>
      <w:rPr>
        <w:rStyle w:val="Nmerodepgina"/>
      </w:rPr>
      <w:fldChar w:fldCharType="begin"/>
    </w:r>
    <w:r w:rsidR="004E2973">
      <w:rPr>
        <w:rStyle w:val="Nmerodepgina"/>
      </w:rPr>
      <w:instrText xml:space="preserve">PAGE  </w:instrText>
    </w:r>
    <w:r>
      <w:rPr>
        <w:rStyle w:val="Nmerodepgina"/>
      </w:rPr>
      <w:fldChar w:fldCharType="end"/>
    </w:r>
  </w:p>
  <w:p w:rsidR="004E2973" w:rsidRDefault="004E297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Pr="00124C7C" w:rsidRDefault="00D86FB9" w:rsidP="00E512AA">
    <w:pPr>
      <w:pStyle w:val="Piedepgina"/>
      <w:framePr w:wrap="around" w:vAnchor="text" w:hAnchor="page" w:x="6376" w:y="-627"/>
      <w:rPr>
        <w:rStyle w:val="Nmerodepgina"/>
        <w:sz w:val="20"/>
      </w:rPr>
    </w:pPr>
    <w:r w:rsidRPr="00124C7C">
      <w:rPr>
        <w:rStyle w:val="Nmerodepgina"/>
        <w:sz w:val="20"/>
      </w:rPr>
      <w:fldChar w:fldCharType="begin"/>
    </w:r>
    <w:r w:rsidR="004E2973" w:rsidRPr="00124C7C">
      <w:rPr>
        <w:rStyle w:val="Nmerodepgina"/>
        <w:sz w:val="20"/>
      </w:rPr>
      <w:instrText xml:space="preserve">PAGE  </w:instrText>
    </w:r>
    <w:r w:rsidRPr="00124C7C">
      <w:rPr>
        <w:rStyle w:val="Nmerodepgina"/>
        <w:sz w:val="20"/>
      </w:rPr>
      <w:fldChar w:fldCharType="separate"/>
    </w:r>
    <w:r w:rsidR="001D6269">
      <w:rPr>
        <w:rStyle w:val="Nmerodepgina"/>
        <w:noProof/>
        <w:sz w:val="20"/>
      </w:rPr>
      <w:t>27</w:t>
    </w:r>
    <w:r w:rsidRPr="00124C7C">
      <w:rPr>
        <w:rStyle w:val="Nmerodepgina"/>
        <w:sz w:val="20"/>
      </w:rPr>
      <w:fldChar w:fldCharType="end"/>
    </w:r>
  </w:p>
  <w:p w:rsidR="004E2973" w:rsidRDefault="004E297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324" w:rsidRDefault="004A5324" w:rsidP="006D044B">
      <w:r>
        <w:separator/>
      </w:r>
    </w:p>
  </w:footnote>
  <w:footnote w:type="continuationSeparator" w:id="0">
    <w:p w:rsidR="004A5324" w:rsidRDefault="004A5324"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Default="00D86FB9" w:rsidP="00EE4E53">
    <w:pPr>
      <w:pStyle w:val="Encabezado"/>
      <w:framePr w:wrap="around" w:vAnchor="text" w:hAnchor="margin" w:xAlign="center" w:y="1"/>
      <w:rPr>
        <w:rStyle w:val="Nmerodepgina"/>
      </w:rPr>
    </w:pPr>
    <w:r>
      <w:rPr>
        <w:rStyle w:val="Nmerodepgina"/>
      </w:rPr>
      <w:fldChar w:fldCharType="begin"/>
    </w:r>
    <w:r w:rsidR="004E2973">
      <w:rPr>
        <w:rStyle w:val="Nmerodepgina"/>
      </w:rPr>
      <w:instrText xml:space="preserve">PAGE  </w:instrText>
    </w:r>
    <w:r>
      <w:rPr>
        <w:rStyle w:val="Nmerodepgina"/>
      </w:rPr>
      <w:fldChar w:fldCharType="end"/>
    </w:r>
  </w:p>
  <w:p w:rsidR="004E2973" w:rsidRDefault="004E297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Pr="00C75A1B" w:rsidRDefault="004E2973">
    <w:pPr>
      <w:pStyle w:val="Encabezado"/>
      <w:framePr w:wrap="around" w:vAnchor="text" w:hAnchor="margin" w:xAlign="center" w:y="1"/>
      <w:rPr>
        <w:rStyle w:val="Nmerodepgina"/>
        <w:sz w:val="20"/>
      </w:rPr>
    </w:pPr>
  </w:p>
  <w:p w:rsidR="004E2973" w:rsidRDefault="004E2973" w:rsidP="00EE4E53">
    <w:pPr>
      <w:pStyle w:val="Encabezado"/>
      <w:jc w:val="right"/>
      <w:rPr>
        <w:sz w:val="16"/>
        <w:szCs w:val="16"/>
      </w:rPr>
    </w:pPr>
  </w:p>
  <w:p w:rsidR="00C534CD" w:rsidRDefault="00C534CD" w:rsidP="00C534CD">
    <w:pPr>
      <w:pStyle w:val="Encabezado"/>
      <w:jc w:val="right"/>
      <w:rPr>
        <w:sz w:val="16"/>
        <w:szCs w:val="16"/>
      </w:rPr>
    </w:pPr>
    <w:r>
      <w:rPr>
        <w:sz w:val="16"/>
        <w:szCs w:val="16"/>
      </w:rPr>
      <w:t>CEGAIP-ASCE-24/2018</w:t>
    </w:r>
  </w:p>
  <w:p w:rsidR="00C534CD" w:rsidRPr="00E8179B" w:rsidRDefault="00C534CD" w:rsidP="00C534CD">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11 ONCE DE JULIO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4E2973" w:rsidRPr="00E8179B" w:rsidRDefault="004E2973" w:rsidP="00A77198">
    <w:pPr>
      <w:pStyle w:val="Encabezado"/>
      <w:jc w:val="right"/>
      <w:rPr>
        <w:sz w:val="16"/>
        <w:szCs w:val="16"/>
      </w:rPr>
    </w:pPr>
  </w:p>
  <w:p w:rsidR="004E2973" w:rsidRPr="00E8179B" w:rsidRDefault="004E2973"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85F0029"/>
    <w:multiLevelType w:val="hybridMultilevel"/>
    <w:tmpl w:val="19FC44C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6">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8">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6"/>
  </w:num>
  <w:num w:numId="5">
    <w:abstractNumId w:val="2"/>
  </w:num>
  <w:num w:numId="6">
    <w:abstractNumId w:val="3"/>
  </w:num>
  <w:num w:numId="7">
    <w:abstractNumId w:val="8"/>
  </w:num>
  <w:num w:numId="8">
    <w:abstractNumId w:val="1"/>
  </w:num>
  <w:num w:numId="9">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51586"/>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A5077"/>
    <w:rsid w:val="001A710D"/>
    <w:rsid w:val="001B0725"/>
    <w:rsid w:val="001B10AE"/>
    <w:rsid w:val="001B13CB"/>
    <w:rsid w:val="001B1DBA"/>
    <w:rsid w:val="001B2CFE"/>
    <w:rsid w:val="001B3EF3"/>
    <w:rsid w:val="001B54D1"/>
    <w:rsid w:val="001B65F3"/>
    <w:rsid w:val="001C5D40"/>
    <w:rsid w:val="001D1AF6"/>
    <w:rsid w:val="001D6269"/>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475B8"/>
    <w:rsid w:val="004501A6"/>
    <w:rsid w:val="00451F47"/>
    <w:rsid w:val="0045313C"/>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324"/>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B17C0"/>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47A1E"/>
    <w:rsid w:val="00853F07"/>
    <w:rsid w:val="00855B5C"/>
    <w:rsid w:val="0085749D"/>
    <w:rsid w:val="00860B22"/>
    <w:rsid w:val="008638CC"/>
    <w:rsid w:val="00871565"/>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534CD"/>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86FB9"/>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E2FA2"/>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AD2"/>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51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3514</TotalTime>
  <Pages>27</Pages>
  <Words>11075</Words>
  <Characters>60916</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78</cp:revision>
  <cp:lastPrinted>2017-07-12T17:37:00Z</cp:lastPrinted>
  <dcterms:created xsi:type="dcterms:W3CDTF">2017-05-03T20:51:00Z</dcterms:created>
  <dcterms:modified xsi:type="dcterms:W3CDTF">2018-08-09T19:16:00Z</dcterms:modified>
</cp:coreProperties>
</file>